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CAA" w:rsidRDefault="00CA5977">
      <w:r>
        <w:rPr>
          <w:noProof/>
        </w:rPr>
        <w:drawing>
          <wp:inline distT="0" distB="0" distL="0" distR="0" wp14:anchorId="3B57BE1D" wp14:editId="7B54DFEC">
            <wp:extent cx="5953125" cy="888682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5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77"/>
    <w:rsid w:val="00355CAA"/>
    <w:rsid w:val="00C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21EB3-4955-4FBF-A9BA-5E592C93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Valdres IKS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Marlyn S.Bergeid</dc:creator>
  <cp:keywords/>
  <dc:description/>
  <cp:lastModifiedBy>Marlyn S.Bergeid</cp:lastModifiedBy>
  <cp:revision>1</cp:revision>
  <dcterms:created xsi:type="dcterms:W3CDTF">2022-01-24T12:03:00Z</dcterms:created>
  <dcterms:modified xsi:type="dcterms:W3CDTF">2022-01-24T12:09:00Z</dcterms:modified>
</cp:coreProperties>
</file>