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04F2" w14:textId="77777777" w:rsidR="00F425AC" w:rsidRDefault="00F425AC" w:rsidP="00F425AC">
      <w:pPr>
        <w:rPr>
          <w:lang w:val="nb-NO"/>
        </w:rPr>
      </w:pPr>
      <w:r>
        <w:rPr>
          <w:lang w:val="nb-NO"/>
        </w:rPr>
        <w:t>I forbindelse med ny versjon av Elements, er det gjort endring på hvordan godkjenning fungerer/brukes. Det skal nå benyttes godkjenningsrunde istedenfor det som tidligere ble kalt «enkel godkjenning».</w:t>
      </w:r>
    </w:p>
    <w:p w14:paraId="38DCABFB" w14:textId="77777777" w:rsidR="00F425AC" w:rsidRDefault="00F425AC" w:rsidP="00F425AC">
      <w:pPr>
        <w:rPr>
          <w:lang w:val="nb-NO"/>
        </w:rPr>
      </w:pPr>
      <w:r>
        <w:rPr>
          <w:lang w:val="nb-NO"/>
        </w:rPr>
        <w:t>Beskrivelse av prosessen er beskrevet under.</w:t>
      </w:r>
    </w:p>
    <w:p w14:paraId="04BE7D86" w14:textId="77777777" w:rsidR="00F425AC" w:rsidRDefault="00F425AC" w:rsidP="00F425AC">
      <w:pPr>
        <w:rPr>
          <w:lang w:val="nb-NO"/>
        </w:rPr>
      </w:pPr>
    </w:p>
    <w:p w14:paraId="1AE24025" w14:textId="77777777" w:rsidR="00F425AC" w:rsidRDefault="00F425AC" w:rsidP="00F425AC">
      <w:pPr>
        <w:shd w:val="clear" w:color="auto" w:fill="FFFFFF"/>
        <w:spacing w:after="100" w:afterAutospacing="1"/>
        <w:rPr>
          <w:rFonts w:ascii="Helvetica" w:hAnsi="Helvetica" w:cs="Helvetica"/>
          <w:b/>
          <w:bCs/>
          <w:color w:val="1B116E"/>
          <w:sz w:val="27"/>
          <w:szCs w:val="27"/>
          <w:lang w:val="nb-NO" w:eastAsia="nn-NO"/>
        </w:rPr>
      </w:pPr>
      <w:r>
        <w:rPr>
          <w:rFonts w:ascii="Helvetica" w:hAnsi="Helvetica" w:cs="Helvetica"/>
          <w:b/>
          <w:bCs/>
          <w:color w:val="1B116E"/>
          <w:sz w:val="27"/>
          <w:szCs w:val="27"/>
          <w:lang w:val="nb-NO" w:eastAsia="nn-NO"/>
        </w:rPr>
        <w:t>Send på godkjenningsrunde</w:t>
      </w:r>
    </w:p>
    <w:p w14:paraId="74C38356" w14:textId="77777777" w:rsidR="00F425AC" w:rsidRDefault="00F425AC" w:rsidP="00F425AC">
      <w:pPr>
        <w:shd w:val="clear" w:color="auto" w:fill="FFFFFF"/>
        <w:spacing w:before="100" w:beforeAutospacing="1" w:after="100" w:afterAutospacing="1"/>
        <w:rPr>
          <w:color w:val="1B116E"/>
          <w:sz w:val="23"/>
          <w:szCs w:val="23"/>
          <w:lang w:val="nb-NO" w:eastAsia="nn-NO"/>
        </w:rPr>
      </w:pPr>
      <w:r>
        <w:rPr>
          <w:color w:val="1B116E"/>
          <w:sz w:val="23"/>
          <w:szCs w:val="23"/>
          <w:lang w:val="nb-NO" w:eastAsia="nn-NO"/>
        </w:rPr>
        <w:t>Det er to metoder for å sende dokument på en godkjenningsrunde.</w:t>
      </w:r>
    </w:p>
    <w:p w14:paraId="0B92676B" w14:textId="77777777" w:rsidR="00F425AC" w:rsidRDefault="00F425AC" w:rsidP="00F425AC">
      <w:pPr>
        <w:shd w:val="clear" w:color="auto" w:fill="FFFFFF"/>
        <w:spacing w:after="100" w:afterAutospacing="1"/>
        <w:rPr>
          <w:rFonts w:ascii="Helvetica" w:hAnsi="Helvetica" w:cs="Helvetica"/>
          <w:color w:val="1B116E"/>
          <w:sz w:val="24"/>
          <w:szCs w:val="24"/>
          <w:lang w:val="nb-NO" w:eastAsia="nn-NO"/>
        </w:rPr>
      </w:pPr>
      <w:r>
        <w:rPr>
          <w:rFonts w:ascii="Helvetica" w:hAnsi="Helvetica" w:cs="Helvetica"/>
          <w:color w:val="1B116E"/>
          <w:sz w:val="24"/>
          <w:szCs w:val="24"/>
          <w:lang w:val="nb-NO" w:eastAsia="nn-NO"/>
        </w:rPr>
        <w:t>Ferdigstilling og innsjekking av dokument</w:t>
      </w:r>
    </w:p>
    <w:p w14:paraId="0A961A03" w14:textId="77777777" w:rsidR="00F425AC" w:rsidRDefault="00F425AC" w:rsidP="00F425AC">
      <w:pPr>
        <w:shd w:val="clear" w:color="auto" w:fill="FFFFFF"/>
        <w:spacing w:before="100" w:beforeAutospacing="1" w:after="100" w:afterAutospacing="1"/>
        <w:rPr>
          <w:color w:val="1B116E"/>
          <w:sz w:val="23"/>
          <w:szCs w:val="23"/>
          <w:lang w:val="nb-NO" w:eastAsia="nn-NO"/>
        </w:rPr>
      </w:pPr>
      <w:r>
        <w:rPr>
          <w:color w:val="1B116E"/>
          <w:sz w:val="23"/>
          <w:szCs w:val="23"/>
          <w:lang w:val="nb-NO" w:eastAsia="nn-NO"/>
        </w:rPr>
        <w:t>Når lukker et dokument i Word, vil det vises en dialog hvor en kan registrere en eller flere ledere som skal godkjenne saksdokumentet.</w:t>
      </w:r>
    </w:p>
    <w:p w14:paraId="3B70AA06" w14:textId="3201F4CC" w:rsidR="00F425AC" w:rsidRDefault="00F425AC" w:rsidP="00F425AC">
      <w:pPr>
        <w:shd w:val="clear" w:color="auto" w:fill="FFFFFF"/>
        <w:spacing w:before="100" w:beforeAutospacing="1" w:after="100" w:afterAutospacing="1"/>
        <w:rPr>
          <w:color w:val="1B116E"/>
          <w:sz w:val="23"/>
          <w:szCs w:val="23"/>
          <w:lang w:val="nb-NO" w:eastAsia="nn-NO"/>
        </w:rPr>
      </w:pPr>
      <w:r>
        <w:rPr>
          <w:noProof/>
          <w:color w:val="1B116E"/>
          <w:sz w:val="23"/>
          <w:szCs w:val="23"/>
          <w:lang w:val="nb-NO" w:eastAsia="nn-NO"/>
        </w:rPr>
        <w:drawing>
          <wp:inline distT="0" distB="0" distL="0" distR="0" wp14:anchorId="34CC89EB" wp14:editId="1D611F7E">
            <wp:extent cx="2974975" cy="1661160"/>
            <wp:effectExtent l="0" t="0" r="15875" b="15240"/>
            <wp:docPr id="6" name="Bild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8636" w14:textId="77777777" w:rsidR="00F425AC" w:rsidRDefault="00F425AC" w:rsidP="00F425AC">
      <w:pPr>
        <w:shd w:val="clear" w:color="auto" w:fill="FFFFFF"/>
        <w:spacing w:before="100" w:beforeAutospacing="1" w:after="100" w:afterAutospacing="1"/>
        <w:rPr>
          <w:color w:val="1B116E"/>
          <w:sz w:val="23"/>
          <w:szCs w:val="23"/>
          <w:lang w:val="nb-NO" w:eastAsia="nn-NO"/>
        </w:rPr>
      </w:pPr>
    </w:p>
    <w:p w14:paraId="2924C43F" w14:textId="77777777" w:rsidR="00F425AC" w:rsidRDefault="00F425AC" w:rsidP="00F425AC">
      <w:pPr>
        <w:pStyle w:val="Overskrift4"/>
        <w:shd w:val="clear" w:color="auto" w:fill="FFFFFF"/>
        <w:spacing w:before="0" w:beforeAutospacing="0"/>
        <w:rPr>
          <w:rFonts w:ascii="Helvetica" w:eastAsia="Times New Roman" w:hAnsi="Helvetica" w:cs="Helvetica"/>
          <w:b w:val="0"/>
          <w:bCs w:val="0"/>
          <w:color w:val="1B116E"/>
          <w:lang w:val="nb-NO"/>
        </w:rPr>
      </w:pPr>
      <w:r>
        <w:rPr>
          <w:rFonts w:ascii="Helvetica" w:eastAsia="Times New Roman" w:hAnsi="Helvetica" w:cs="Helvetica"/>
          <w:b w:val="0"/>
          <w:bCs w:val="0"/>
          <w:color w:val="1B116E"/>
          <w:lang w:val="nb-NO"/>
        </w:rPr>
        <w:t>Send dokument på godkjenningsrunde</w:t>
      </w:r>
    </w:p>
    <w:p w14:paraId="02897DD5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Journalpost med tilhørende dokumentet opprettes som normalt, skrive brevet og sjekke inn dokumentet som kladd (status Reservert).</w:t>
      </w:r>
    </w:p>
    <w:p w14:paraId="6FACF8CB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Når dokumentet skal sendes på godkjenning, kan en velge «Legg til dokumentflyt» og «Send på godkjenningsrunde» over journalposten slik som vist på bilde under.</w:t>
      </w:r>
    </w:p>
    <w:p w14:paraId="59D1683A" w14:textId="1E008B6C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noProof/>
          <w:color w:val="1B116E"/>
          <w:sz w:val="23"/>
          <w:szCs w:val="23"/>
          <w:lang w:val="nb-NO"/>
        </w:rPr>
        <w:drawing>
          <wp:inline distT="0" distB="0" distL="0" distR="0" wp14:anchorId="25D3C308" wp14:editId="12B0A6ED">
            <wp:extent cx="5760720" cy="213931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59CD" w14:textId="77777777" w:rsidR="00F425AC" w:rsidRDefault="00F425AC" w:rsidP="00F425AC">
      <w:pPr>
        <w:pStyle w:val="Overskrift3"/>
        <w:shd w:val="clear" w:color="auto" w:fill="FFFFFF"/>
        <w:spacing w:before="0" w:beforeAutospacing="0"/>
        <w:rPr>
          <w:rFonts w:ascii="Helvetica" w:eastAsia="Times New Roman" w:hAnsi="Helvetica" w:cs="Helvetica"/>
          <w:color w:val="1B116E"/>
          <w:lang w:val="nb-NO"/>
        </w:rPr>
      </w:pPr>
      <w:r>
        <w:rPr>
          <w:rFonts w:ascii="Helvetica" w:eastAsia="Times New Roman" w:hAnsi="Helvetica" w:cs="Helvetica"/>
          <w:color w:val="1B116E"/>
          <w:lang w:val="nb-NO"/>
        </w:rPr>
        <w:t>Se og endre oppgaver i godkjenningsrunden</w:t>
      </w:r>
    </w:p>
    <w:p w14:paraId="5CB9FA6B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lastRenderedPageBreak/>
        <w:t>Hvis du ønsker å se hvilke oppgaver som er opprettet og eventuelt endre oppgaver, kan du klikke på ikonet for dokumentflyt.</w:t>
      </w:r>
    </w:p>
    <w:p w14:paraId="65C8B8C1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Klikk på oppgave nummer to i dokumentflyten for å se hvem dokumentet er sendt til.</w:t>
      </w:r>
    </w:p>
    <w:p w14:paraId="6064B4CE" w14:textId="5547201D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noProof/>
          <w:color w:val="1B116E"/>
          <w:sz w:val="23"/>
          <w:szCs w:val="23"/>
          <w:lang w:val="nb-NO"/>
        </w:rPr>
        <w:drawing>
          <wp:inline distT="0" distB="0" distL="0" distR="0" wp14:anchorId="47EDC865" wp14:editId="77FD8E40">
            <wp:extent cx="5760720" cy="3367405"/>
            <wp:effectExtent l="0" t="0" r="0" b="4445"/>
            <wp:docPr id="4" name="Bilde 4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23DF" w14:textId="77777777" w:rsidR="00F425AC" w:rsidRDefault="00F425AC" w:rsidP="00F425AC">
      <w:pPr>
        <w:pStyle w:val="Overskrift3"/>
        <w:shd w:val="clear" w:color="auto" w:fill="FFFFFF"/>
        <w:spacing w:before="0" w:beforeAutospacing="0"/>
        <w:rPr>
          <w:rFonts w:ascii="Helvetica" w:eastAsia="Times New Roman" w:hAnsi="Helvetica" w:cs="Helvetica"/>
          <w:color w:val="1B116E"/>
          <w:lang w:val="nb-NO"/>
        </w:rPr>
      </w:pPr>
      <w:r>
        <w:rPr>
          <w:rFonts w:ascii="Helvetica" w:eastAsia="Times New Roman" w:hAnsi="Helvetica" w:cs="Helvetica"/>
          <w:color w:val="1B116E"/>
          <w:lang w:val="nb-NO"/>
        </w:rPr>
        <w:t>Godkjenne dokument</w:t>
      </w:r>
    </w:p>
    <w:p w14:paraId="4C61DE1B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Utfør søket «Dokumenter til godkjenning» for å se alle oppgaver som du er tilordnet i godkjenningsrunde eller «Nye oppgaver» for å se alle oppgaver som du har fått.</w:t>
      </w:r>
    </w:p>
    <w:p w14:paraId="61927F35" w14:textId="18AEA3CB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noProof/>
          <w:color w:val="1B116E"/>
          <w:sz w:val="23"/>
          <w:szCs w:val="23"/>
          <w:lang w:val="nb-NO"/>
        </w:rPr>
        <w:drawing>
          <wp:inline distT="0" distB="0" distL="0" distR="0" wp14:anchorId="082DB744" wp14:editId="2200EDC7">
            <wp:extent cx="5760720" cy="2816225"/>
            <wp:effectExtent l="0" t="0" r="0" b="3175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70672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Leder som skal godkjenne dokumentet leser dokument og velger å godkjenne / ikke godkjenne.</w:t>
      </w:r>
    </w:p>
    <w:p w14:paraId="102F165D" w14:textId="6CE7F3F6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noProof/>
          <w:color w:val="1B116E"/>
          <w:sz w:val="23"/>
          <w:szCs w:val="23"/>
          <w:lang w:val="nb-NO"/>
        </w:rPr>
        <w:lastRenderedPageBreak/>
        <w:drawing>
          <wp:inline distT="0" distB="0" distL="0" distR="0" wp14:anchorId="5CDC66BF" wp14:editId="44A0EE6F">
            <wp:extent cx="5760720" cy="3445510"/>
            <wp:effectExtent l="0" t="0" r="0" b="254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A42E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</w:p>
    <w:p w14:paraId="4A9C73F8" w14:textId="77777777" w:rsidR="00F425AC" w:rsidRDefault="00F425AC" w:rsidP="00F425AC">
      <w:pPr>
        <w:pStyle w:val="Overskrift3"/>
        <w:shd w:val="clear" w:color="auto" w:fill="FFFFFF"/>
        <w:spacing w:before="0" w:beforeAutospacing="0"/>
        <w:rPr>
          <w:rFonts w:ascii="Helvetica" w:eastAsia="Times New Roman" w:hAnsi="Helvetica" w:cs="Helvetica"/>
          <w:color w:val="1B116E"/>
          <w:lang w:val="nb-NO"/>
        </w:rPr>
      </w:pPr>
      <w:r>
        <w:rPr>
          <w:rFonts w:ascii="Helvetica" w:eastAsia="Times New Roman" w:hAnsi="Helvetica" w:cs="Helvetica"/>
          <w:color w:val="1B116E"/>
          <w:lang w:val="nb-NO"/>
        </w:rPr>
        <w:t>Kontrollere godkjenning</w:t>
      </w:r>
    </w:p>
    <w:p w14:paraId="6F19C34A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For å overvåke om godkjenning er utført kan saksbehandler benytte søket “Dokumenter til godkjenning”.</w:t>
      </w:r>
    </w:p>
    <w:p w14:paraId="4A65D1B0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Saksbehandler kontroller at lederne har godkjent dokumentet og leser eventuelle merknader. Velg «Utført» for å kvittere for at oppgaven er utført.</w:t>
      </w:r>
    </w:p>
    <w:p w14:paraId="3F2A24AE" w14:textId="5D41EACC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noProof/>
          <w:color w:val="1B116E"/>
          <w:sz w:val="23"/>
          <w:szCs w:val="23"/>
          <w:lang w:val="nb-NO"/>
        </w:rPr>
        <w:drawing>
          <wp:inline distT="0" distB="0" distL="0" distR="0" wp14:anchorId="0E5E8C53" wp14:editId="00F1F49D">
            <wp:extent cx="5760720" cy="327914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F596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lastRenderedPageBreak/>
        <w:t>Siste oppgave utføres automatisk: Hvis alle ledere har godkjent dokumentet, endres journalstatus til Ferdig og dokumentet flettes på nytt for å få med et eventuelt “stempel for godkjenning” i dokumentet.</w:t>
      </w:r>
    </w:p>
    <w:p w14:paraId="4E53552E" w14:textId="77777777" w:rsidR="00F425AC" w:rsidRP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 xml:space="preserve">Hvis en leder ikke godkjenner, avbrytes godkjenningsrunde og journalstatus settes tilbake til “Reservert”. </w:t>
      </w:r>
      <w:r w:rsidRPr="00F425AC">
        <w:rPr>
          <w:color w:val="1B116E"/>
          <w:sz w:val="23"/>
          <w:szCs w:val="23"/>
          <w:lang w:val="nb-NO"/>
        </w:rPr>
        <w:t>Dette for at saksbehandler skal korrigere dokumentet.</w:t>
      </w:r>
    </w:p>
    <w:p w14:paraId="6DF7AFCF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rStyle w:val="Sterk"/>
          <w:color w:val="1B116E"/>
          <w:sz w:val="36"/>
          <w:szCs w:val="36"/>
          <w:lang w:val="nb-NO"/>
        </w:rPr>
        <w:t xml:space="preserve">Her finner du en video som viser et eksempel - </w:t>
      </w:r>
      <w:hyperlink r:id="rId16" w:history="1">
        <w:r>
          <w:rPr>
            <w:rStyle w:val="Hyperkobling"/>
            <w:sz w:val="36"/>
            <w:szCs w:val="36"/>
            <w:lang w:val="nb-NO"/>
          </w:rPr>
          <w:t>https://ewiz.no/6737.guide</w:t>
        </w:r>
      </w:hyperlink>
      <w:r>
        <w:rPr>
          <w:rStyle w:val="Sterk"/>
          <w:color w:val="1B116E"/>
          <w:sz w:val="36"/>
          <w:szCs w:val="36"/>
          <w:lang w:val="nb-NO"/>
        </w:rPr>
        <w:t>:</w:t>
      </w:r>
    </w:p>
    <w:p w14:paraId="522079D4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Steg 1: Saksbehandler kan sende på godkjenning fra "innsjekkingsboksen"</w:t>
      </w:r>
    </w:p>
    <w:p w14:paraId="42EEADEE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Steg 2: Saksbehandler kan sende på godkjenning fra godkjenningsikonet på posten</w:t>
      </w:r>
    </w:p>
    <w:p w14:paraId="59935D39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 xml:space="preserve">Steg 3: Oppgave hos Godkjenner 1 er aktivert og utføres. </w:t>
      </w:r>
      <w:proofErr w:type="spellStart"/>
      <w:r>
        <w:rPr>
          <w:color w:val="1B116E"/>
          <w:sz w:val="23"/>
          <w:szCs w:val="23"/>
          <w:lang w:val="nb-NO"/>
        </w:rPr>
        <w:t>Godkjennere</w:t>
      </w:r>
      <w:proofErr w:type="spellEnd"/>
      <w:r>
        <w:rPr>
          <w:color w:val="1B116E"/>
          <w:sz w:val="23"/>
          <w:szCs w:val="23"/>
          <w:lang w:val="nb-NO"/>
        </w:rPr>
        <w:t xml:space="preserve"> kan opprette ny versjon av dokumentet.</w:t>
      </w:r>
    </w:p>
    <w:p w14:paraId="056C44C7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  <w:lang w:val="nb-NO"/>
        </w:rPr>
      </w:pPr>
      <w:r>
        <w:rPr>
          <w:color w:val="1B116E"/>
          <w:sz w:val="23"/>
          <w:szCs w:val="23"/>
          <w:lang w:val="nb-NO"/>
        </w:rPr>
        <w:t>Steg 4: Neste oppgave er aktivert og utføres av Godkjenner 2.</w:t>
      </w:r>
    </w:p>
    <w:p w14:paraId="25973D71" w14:textId="77777777" w:rsidR="00F425AC" w:rsidRDefault="00F425AC" w:rsidP="00F425AC">
      <w:pPr>
        <w:pStyle w:val="NormalWeb"/>
        <w:shd w:val="clear" w:color="auto" w:fill="FFFFFF"/>
        <w:rPr>
          <w:color w:val="1B116E"/>
          <w:sz w:val="23"/>
          <w:szCs w:val="23"/>
        </w:rPr>
      </w:pPr>
      <w:r>
        <w:rPr>
          <w:color w:val="1B116E"/>
          <w:sz w:val="23"/>
          <w:szCs w:val="23"/>
          <w:lang w:val="nb-NO"/>
        </w:rPr>
        <w:t xml:space="preserve">Steg 5: Saksbehandler kontrollerer og ferdigstiller godkjenningsflyten. </w:t>
      </w:r>
      <w:r>
        <w:rPr>
          <w:color w:val="1B116E"/>
          <w:sz w:val="23"/>
          <w:szCs w:val="23"/>
        </w:rPr>
        <w:t>Posten får status F-ferdig.</w:t>
      </w:r>
    </w:p>
    <w:p w14:paraId="2A34B1D8" w14:textId="77777777" w:rsidR="00D32209" w:rsidRDefault="00D32209"/>
    <w:sectPr w:rsidR="00D3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C"/>
    <w:rsid w:val="00D32209"/>
    <w:rsid w:val="00F4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1FB5"/>
  <w15:chartTrackingRefBased/>
  <w15:docId w15:val="{C93146AC-EEBF-4E9D-9F45-938A271B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AC"/>
    <w:pPr>
      <w:spacing w:after="0" w:line="240" w:lineRule="auto"/>
    </w:pPr>
    <w:rPr>
      <w:rFonts w:ascii="Calibri" w:hAnsi="Calibri" w:cs="Calibri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F425AC"/>
    <w:pPr>
      <w:spacing w:before="100" w:beforeAutospacing="1" w:after="100" w:afterAutospacing="1"/>
      <w:outlineLvl w:val="2"/>
    </w:pPr>
    <w:rPr>
      <w:b/>
      <w:bCs/>
      <w:sz w:val="27"/>
      <w:szCs w:val="27"/>
      <w:lang w:eastAsia="nn-NO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F425AC"/>
    <w:pPr>
      <w:spacing w:before="100" w:beforeAutospacing="1" w:after="100" w:afterAutospacing="1"/>
      <w:outlineLvl w:val="3"/>
    </w:pPr>
    <w:rPr>
      <w:b/>
      <w:bCs/>
      <w:sz w:val="24"/>
      <w:szCs w:val="24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25AC"/>
    <w:rPr>
      <w:rFonts w:ascii="Calibri" w:hAnsi="Calibri" w:cs="Calibri"/>
      <w:b/>
      <w:bCs/>
      <w:sz w:val="27"/>
      <w:szCs w:val="27"/>
      <w:lang w:eastAsia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25AC"/>
    <w:rPr>
      <w:rFonts w:ascii="Calibri" w:hAnsi="Calibri" w:cs="Calibri"/>
      <w:b/>
      <w:bCs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semiHidden/>
    <w:unhideWhenUsed/>
    <w:rsid w:val="00F425A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425AC"/>
    <w:pPr>
      <w:spacing w:before="100" w:beforeAutospacing="1" w:after="100" w:afterAutospacing="1"/>
    </w:pPr>
    <w:rPr>
      <w:lang w:eastAsia="nn-NO"/>
    </w:rPr>
  </w:style>
  <w:style w:type="character" w:styleId="Sterk">
    <w:name w:val="Strong"/>
    <w:basedOn w:val="Standardskriftforavsnitt"/>
    <w:uiPriority w:val="22"/>
    <w:qFormat/>
    <w:rsid w:val="00F42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5.jpg@01D7B0CE.45FD03C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5.jpg@01D7B0CE.45FD03C0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wiz.no/6737.guide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1.jpg@01D7B0CE.45FD03C0" TargetMode="External"/><Relationship Id="rId5" Type="http://schemas.openxmlformats.org/officeDocument/2006/relationships/image" Target="cid:image003.png@01D7B0CE.45FD03C0" TargetMode="External"/><Relationship Id="rId15" Type="http://schemas.openxmlformats.org/officeDocument/2006/relationships/image" Target="cid:image016.jpg@01D7B0CE.45FD03C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cid:image009.jpg@01D7B0CE.45FD03C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Aanderaa, Jenny</dc:creator>
  <cp:keywords/>
  <dc:description/>
  <cp:lastModifiedBy>Aanderaa, Jenny</cp:lastModifiedBy>
  <cp:revision>1</cp:revision>
  <dcterms:created xsi:type="dcterms:W3CDTF">2021-09-24T11:00:00Z</dcterms:created>
  <dcterms:modified xsi:type="dcterms:W3CDTF">2021-09-24T11:02:00Z</dcterms:modified>
</cp:coreProperties>
</file>