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73" w:rsidRPr="00015F73" w:rsidRDefault="00A0527A" w:rsidP="00015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nb-NO"/>
        </w:rPr>
      </w:pPr>
      <w:bookmarkStart w:id="0" w:name="_GoBack"/>
      <w:bookmarkEnd w:id="0"/>
      <w:r w:rsidRPr="00A05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nb-NO"/>
        </w:rPr>
        <w:t>Oppbygging av arkivplanen</w:t>
      </w:r>
    </w:p>
    <w:tbl>
      <w:tblPr>
        <w:tblW w:w="905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2179"/>
        <w:gridCol w:w="2318"/>
        <w:gridCol w:w="2481"/>
      </w:tblGrid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015F73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Formål, framdrift og utvikling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15F73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Formål og målsetting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015F7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Arkivets formål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 xml:space="preserve">Arkivets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primærfunskjon</w:t>
            </w:r>
            <w:proofErr w:type="spellEnd"/>
          </w:p>
        </w:tc>
      </w:tr>
      <w:tr w:rsidR="000457F8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 xml:space="preserve">Arkivets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sekundærfunskjon</w:t>
            </w:r>
            <w:proofErr w:type="spellEnd"/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Formål med arkivplanen i Sømna kommune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F73" w:rsidRPr="00015F73" w:rsidRDefault="00015F73" w:rsidP="00015F73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Formål og målsettinger for arkivtjenesten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D87717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Arkivplanarbeidet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D87717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Oppbygging av arkivplanen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015F7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Oppdatering av arkivplanen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F73" w:rsidRPr="00015F73" w:rsidRDefault="00D87717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Periodisering av arkivplanen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5F73" w:rsidRPr="00015F73" w:rsidRDefault="00015F73" w:rsidP="00015F7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Organisering/ans</w:t>
            </w:r>
            <w:r w:rsidR="0045195C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-</w:t>
            </w: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var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Politisk organisering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Politisk organisasjonskart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Politisk organisering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Administrativ organisering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Administrativt organisasjonskart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Arkivansvar i Sømna kommune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015F7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Oppdatering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Interkommunale samarbeid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Overordnede regler/bestemmelser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Pr="00A0527A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Sentrale begreper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Begreper og definisjoner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Alfabetisk stikkordsliste til arkivforskriften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Pr="00A0527A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Lover og forskrifter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Kommuneloven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Forvaltningsloven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Offentleglova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Personopplysningsloven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Helsepersonellloven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Pasientrettighetsloven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Sikkerhetsloven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Bokføringsloven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Åndsverkloven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Straffeloven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eSignaturloven</w:t>
            </w:r>
            <w:proofErr w:type="spellEnd"/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Pr="00A0527A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Riksarkivarens bestemmelser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Krav og standarder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Pr="00015F73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Arkivstandarder: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Koark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Statens generelle kravspesifikasjon (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SGK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NOARK-5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NOARK-4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lastRenderedPageBreak/>
              <w:t>NOARK-4.1</w:t>
            </w:r>
            <w:r w:rsidR="004F61CC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NOARK-3</w:t>
            </w: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ACC" w:rsidRPr="00015F73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ACC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ACC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ACC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Arkivlokaler</w:t>
            </w: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ACC" w:rsidRPr="00015F73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ACC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ACC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ACC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Elektroniske arkivformater</w:t>
            </w:r>
          </w:p>
        </w:tc>
      </w:tr>
      <w:tr w:rsidR="00274A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ACC" w:rsidRPr="00015F73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ACC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ACC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ACC" w:rsidRDefault="00274A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Elektroniske lagringsenheter</w:t>
            </w:r>
          </w:p>
        </w:tc>
      </w:tr>
      <w:tr w:rsidR="00953C5F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Pr="00015F73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Normalinstruks for arkivdepot i kommuner og fylkeskommuner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C5F" w:rsidRDefault="00953C5F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4F61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1CC" w:rsidRPr="00015F73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 xml:space="preserve">Regler – </w:t>
            </w:r>
            <w:proofErr w:type="spellStart"/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Emnedelt</w:t>
            </w:r>
            <w:proofErr w:type="spellEnd"/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1CC" w:rsidRPr="00A0527A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Ordningssystemer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1CC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Arkiv- og journalsystemer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1CC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4F61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1CC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1CC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1CC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Prinsipper og system for journalføring og arkivering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1CC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Prinsipp og system for journalføring</w:t>
            </w:r>
          </w:p>
        </w:tc>
      </w:tr>
      <w:tr w:rsidR="000457F8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Protokoller</w:t>
            </w:r>
          </w:p>
        </w:tc>
      </w:tr>
      <w:tr w:rsidR="000457F8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Saksarkiv</w:t>
            </w:r>
            <w:proofErr w:type="spellEnd"/>
          </w:p>
        </w:tc>
      </w:tr>
      <w:tr w:rsidR="000457F8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57F8" w:rsidRDefault="000457F8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Spesialarkiv/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objektarkiv</w:t>
            </w:r>
            <w:proofErr w:type="spellEnd"/>
          </w:p>
        </w:tc>
      </w:tr>
      <w:tr w:rsidR="004F61CC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1CC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1CC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1CC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Arkivnøkler og andre ordningsprinsipper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1CC" w:rsidRDefault="004F61CC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2B3641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641" w:rsidRDefault="002B3641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641" w:rsidRPr="00A0527A" w:rsidRDefault="002B3641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Registreringsregler for saker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641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Skriveregler i sak-arkivsystemet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641" w:rsidRDefault="002B3641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Pr="00A0527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Delegasjonsreglement for Sømna kommune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Pr="00A0527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Innsyn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Innsyn i offentlig journal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U.off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. – bruk av paragrafer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Eksternt innsyn i arkiv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Innsyn i avlevert personregister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Pr="00A0527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Elektronisk arkiv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Instruks for elektronisk arkivering av saksdokumenter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Oppbygging og bruk av elektroniske arkivet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br/>
              <w:t>Interne ansvarsforhold og rutiner</w:t>
            </w: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Reglement for bruk av elektronisk kommunikasjon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CA43A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Pr="00A0527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Bevaring/kassasjon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3A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Hjemmel for kassasjon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3AA" w:rsidRDefault="00CA43A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Kassasjonsvurdering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Gjennomføring av kassasjon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Pr="00A0527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Arkivlokaler og depot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Dagligarkiv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Bortsettingsarkiv</w:t>
            </w:r>
            <w:proofErr w:type="spellEnd"/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Fjernarkiv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Depotarkiv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Normalinstruks</w:t>
            </w: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Avleveringsbestemmelser depot</w:t>
            </w: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Avlevering av personregistre</w:t>
            </w: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Avlevering av papirarkiv</w:t>
            </w: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Avlevering av elektroniske system</w:t>
            </w:r>
          </w:p>
        </w:tc>
      </w:tr>
      <w:tr w:rsidR="00012C9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Rutiner/prosedyrer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Pr="00A0527A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Rutiner – elektronisk behandling av arkivdokumenter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C9A" w:rsidRDefault="00012C9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A0527A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Skriveregler i sak-/arkivsystemet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A0527A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Ansvar for rutiner/prosedyrer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Arkivtjenestens ansvar for rutiner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A0527A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Ledere og saksbehandlers arkivoppgaver og ansvar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A0527A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Dokumentets vei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A0527A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Rutiner for dokumentbehandling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A0527A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Oppfølgingsrutiner for saksbehandlere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A0527A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Sjekkliste for journalføring og arkivering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0D0357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 xml:space="preserve">Sak-/arkivsystemet </w:t>
            </w:r>
            <w:proofErr w:type="spellStart"/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Ephorte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Arkivoversikt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0D0357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Arkivstrukturen i Sømna kommune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0D0357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proofErr w:type="spellStart"/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Arkivdeler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50193E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Pr="000D0357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Elektroniske system i Sømna kommune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93E" w:rsidRDefault="0050193E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A0527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27A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27A" w:rsidRPr="000D0357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Langtidsbevaring av elektronisk materiale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27A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27A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A0527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27A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 w:rsidRPr="00A0527A">
              <w:rPr>
                <w:rFonts w:ascii="Verdana" w:eastAsia="Times New Roman" w:hAnsi="Verdana" w:cs="Times New Roman"/>
                <w:color w:val="0070C0"/>
                <w:sz w:val="19"/>
                <w:szCs w:val="19"/>
                <w:lang w:eastAsia="nb-NO"/>
              </w:rPr>
              <w:t>Arkivoversikt eldre perioder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27A" w:rsidRPr="000D0357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 xml:space="preserve">Plan for å ordne og </w:t>
            </w:r>
            <w:proofErr w:type="spellStart"/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listerføre</w:t>
            </w:r>
            <w:proofErr w:type="spellEnd"/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 xml:space="preserve"> bortsatte, eldre og avsluttede arkiver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27A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27A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</w:tr>
      <w:tr w:rsidR="00A0527A" w:rsidRPr="00015F73" w:rsidTr="000457F8">
        <w:trPr>
          <w:tblCellSpacing w:w="15" w:type="dxa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27A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27A" w:rsidRPr="000D0357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</w:pPr>
            <w:r w:rsidRPr="000D0357">
              <w:rPr>
                <w:rFonts w:ascii="Verdana" w:eastAsia="Times New Roman" w:hAnsi="Verdana" w:cs="Times New Roman"/>
                <w:i/>
                <w:color w:val="000000"/>
                <w:sz w:val="19"/>
                <w:szCs w:val="19"/>
                <w:lang w:eastAsia="nb-NO"/>
              </w:rPr>
              <w:t>Depotordning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527A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Depot for papirbaserte og elektroniske arkiver – AIN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27A" w:rsidRDefault="00A0527A" w:rsidP="00953C5F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b-NO"/>
              </w:rPr>
              <w:t>Arkivmateriale avlevert Arkiv i Nordland pr. 23.03.2017, 15.05.2018 og 02.03.2020</w:t>
            </w:r>
          </w:p>
        </w:tc>
      </w:tr>
    </w:tbl>
    <w:p w:rsidR="00FB3CEC" w:rsidRDefault="00FB3CEC"/>
    <w:sectPr w:rsidR="00FB3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74AC0"/>
    <w:multiLevelType w:val="multilevel"/>
    <w:tmpl w:val="BF06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73"/>
    <w:rsid w:val="00012C9A"/>
    <w:rsid w:val="00015F73"/>
    <w:rsid w:val="000457F8"/>
    <w:rsid w:val="000D0357"/>
    <w:rsid w:val="00106231"/>
    <w:rsid w:val="00274ACC"/>
    <w:rsid w:val="002B3641"/>
    <w:rsid w:val="0045195C"/>
    <w:rsid w:val="004F61CC"/>
    <w:rsid w:val="0050193E"/>
    <w:rsid w:val="00953C5F"/>
    <w:rsid w:val="00A0527A"/>
    <w:rsid w:val="00C01F29"/>
    <w:rsid w:val="00CA43AA"/>
    <w:rsid w:val="00D04C57"/>
    <w:rsid w:val="00D87717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1A3A1-7B26-4DB4-913D-06BD9328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015F73"/>
    <w:rPr>
      <w:i/>
      <w:iCs/>
    </w:rPr>
  </w:style>
  <w:style w:type="paragraph" w:styleId="Listeavsnitt">
    <w:name w:val="List Paragraph"/>
    <w:basedOn w:val="Normal"/>
    <w:uiPriority w:val="34"/>
    <w:qFormat/>
    <w:rsid w:val="00274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 - skattekemner</cp:lastModifiedBy>
  <cp:revision>2</cp:revision>
  <dcterms:created xsi:type="dcterms:W3CDTF">2021-09-08T13:17:00Z</dcterms:created>
  <dcterms:modified xsi:type="dcterms:W3CDTF">2021-09-08T13:17:00Z</dcterms:modified>
</cp:coreProperties>
</file>