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50" w:type="pct"/>
        <w:shd w:val="clear" w:color="auto" w:fill="FFFFFF"/>
        <w:tblCellMar>
          <w:left w:w="0" w:type="dxa"/>
          <w:right w:w="0" w:type="dxa"/>
        </w:tblCellMar>
        <w:tblLook w:val="04A0" w:firstRow="1" w:lastRow="0" w:firstColumn="1" w:lastColumn="0" w:noHBand="0" w:noVBand="1"/>
      </w:tblPr>
      <w:tblGrid>
        <w:gridCol w:w="9066"/>
        <w:gridCol w:w="6"/>
      </w:tblGrid>
      <w:tr w:rsidR="00597E97" w:rsidRPr="00B01658" w:rsidTr="00597E97">
        <w:tc>
          <w:tcPr>
            <w:tcW w:w="0" w:type="auto"/>
            <w:shd w:val="clear" w:color="auto" w:fill="FFFFFF"/>
            <w:vAlign w:val="center"/>
            <w:hideMark/>
          </w:tcPr>
          <w:p w:rsidR="00597E97" w:rsidRPr="00B01658" w:rsidRDefault="00597E97" w:rsidP="00597E97">
            <w:pPr>
              <w:pStyle w:val="Overskrift1"/>
              <w:spacing w:before="0" w:beforeAutospacing="0" w:after="210" w:afterAutospacing="0"/>
              <w:rPr>
                <w:rFonts w:asciiTheme="minorHAnsi" w:hAnsiTheme="minorHAnsi" w:cstheme="minorHAnsi"/>
                <w:b w:val="0"/>
                <w:bCs w:val="0"/>
                <w:color w:val="3C3D48"/>
                <w:sz w:val="54"/>
                <w:szCs w:val="54"/>
              </w:rPr>
            </w:pPr>
            <w:r w:rsidRPr="00B01658">
              <w:rPr>
                <w:rFonts w:asciiTheme="minorHAnsi" w:hAnsiTheme="minorHAnsi" w:cstheme="minorHAnsi"/>
                <w:b w:val="0"/>
                <w:bCs w:val="0"/>
                <w:color w:val="3C3D48"/>
                <w:sz w:val="54"/>
                <w:szCs w:val="54"/>
              </w:rPr>
              <w:t>Visma Familia - Instruks for behandling av elektronisk</w:t>
            </w:r>
            <w:r w:rsidR="00B01658" w:rsidRPr="00B01658">
              <w:rPr>
                <w:rFonts w:asciiTheme="minorHAnsi" w:hAnsiTheme="minorHAnsi" w:cstheme="minorHAnsi"/>
                <w:b w:val="0"/>
                <w:bCs w:val="0"/>
                <w:color w:val="3C3D48"/>
                <w:sz w:val="54"/>
                <w:szCs w:val="54"/>
              </w:rPr>
              <w:t>e</w:t>
            </w:r>
            <w:r w:rsidRPr="00B01658">
              <w:rPr>
                <w:rFonts w:asciiTheme="minorHAnsi" w:hAnsiTheme="minorHAnsi" w:cstheme="minorHAnsi"/>
                <w:b w:val="0"/>
                <w:bCs w:val="0"/>
                <w:color w:val="3C3D48"/>
                <w:sz w:val="54"/>
                <w:szCs w:val="54"/>
              </w:rPr>
              <w:t xml:space="preserve"> arkivdokument</w:t>
            </w:r>
          </w:p>
        </w:tc>
        <w:tc>
          <w:tcPr>
            <w:tcW w:w="0" w:type="auto"/>
            <w:shd w:val="clear" w:color="auto" w:fill="FFFFFF"/>
            <w:vAlign w:val="center"/>
            <w:hideMark/>
          </w:tcPr>
          <w:p w:rsidR="00597E97" w:rsidRPr="00B01658" w:rsidRDefault="00597E97">
            <w:pPr>
              <w:jc w:val="right"/>
              <w:rPr>
                <w:rFonts w:cstheme="minorHAnsi"/>
                <w:color w:val="3C3D48"/>
                <w:sz w:val="21"/>
                <w:szCs w:val="21"/>
              </w:rPr>
            </w:pPr>
          </w:p>
        </w:tc>
      </w:tr>
      <w:tr w:rsidR="00597E97" w:rsidRPr="00B01658" w:rsidTr="00597E97">
        <w:tc>
          <w:tcPr>
            <w:tcW w:w="0" w:type="auto"/>
            <w:gridSpan w:val="2"/>
            <w:shd w:val="clear" w:color="auto" w:fill="FFFFFF"/>
            <w:vAlign w:val="center"/>
            <w:hideMark/>
          </w:tcPr>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 xml:space="preserve">Dette dokumentet inneheld ei oversikt over rutinar, retningsliner og instruksar for </w:t>
            </w:r>
            <w:r w:rsidR="00B01658" w:rsidRPr="00B01658">
              <w:rPr>
                <w:rFonts w:asciiTheme="minorHAnsi" w:hAnsiTheme="minorHAnsi" w:cstheme="minorHAnsi"/>
                <w:color w:val="3C3D48"/>
                <w:sz w:val="21"/>
                <w:szCs w:val="21"/>
              </w:rPr>
              <w:t>Visma Familia</w:t>
            </w:r>
            <w:r w:rsidRPr="00B01658">
              <w:rPr>
                <w:rFonts w:asciiTheme="minorHAnsi" w:hAnsiTheme="minorHAnsi" w:cstheme="minorHAnsi"/>
                <w:color w:val="3C3D48"/>
                <w:sz w:val="21"/>
                <w:szCs w:val="21"/>
              </w:rPr>
              <w:t xml:space="preserve">, fagsystem for barneverntenesta i </w:t>
            </w:r>
            <w:r w:rsidR="00B01658" w:rsidRPr="00B01658">
              <w:rPr>
                <w:rFonts w:asciiTheme="minorHAnsi" w:hAnsiTheme="minorHAnsi" w:cstheme="minorHAnsi"/>
                <w:color w:val="3C3D48"/>
                <w:sz w:val="21"/>
                <w:szCs w:val="21"/>
              </w:rPr>
              <w:t>Vaksdal</w:t>
            </w:r>
            <w:r w:rsidRPr="00B01658">
              <w:rPr>
                <w:rFonts w:asciiTheme="minorHAnsi" w:hAnsiTheme="minorHAnsi" w:cstheme="minorHAnsi"/>
                <w:color w:val="3C3D48"/>
                <w:sz w:val="21"/>
                <w:szCs w:val="21"/>
              </w:rPr>
              <w:t xml:space="preserve"> kommune. Oppsett og inndeling tek utgangspunkt i heimlar som krev dette i </w:t>
            </w:r>
            <w:hyperlink r:id="rId5" w:anchor="KAPITTEL_3" w:history="1">
              <w:r w:rsidRPr="00B01658">
                <w:rPr>
                  <w:rStyle w:val="Hyperkobling"/>
                  <w:rFonts w:asciiTheme="minorHAnsi" w:hAnsiTheme="minorHAnsi" w:cstheme="minorHAnsi"/>
                  <w:color w:val="3C3D48"/>
                  <w:sz w:val="21"/>
                  <w:szCs w:val="21"/>
                </w:rPr>
                <w:t>«</w:t>
              </w:r>
              <w:r w:rsidRPr="00B01658">
                <w:rPr>
                  <w:rStyle w:val="Hyperkobling"/>
                  <w:rFonts w:asciiTheme="minorHAnsi" w:hAnsiTheme="minorHAnsi" w:cstheme="minorHAnsi"/>
                  <w:i/>
                  <w:iCs/>
                  <w:color w:val="3C3D48"/>
                  <w:sz w:val="21"/>
                  <w:szCs w:val="21"/>
                </w:rPr>
                <w:t>Forskrift om utfyllende tekniske og arkivfaglige bestemmelser om behandling av offentlige arkiver (riksarkivarens forksrift), kapittel 3 Krav til arkivsystem og elektronisk behandling av arkivdokument».</w:t>
              </w:r>
            </w:hyperlink>
            <w:r w:rsidRPr="00B01658">
              <w:rPr>
                <w:rFonts w:asciiTheme="minorHAnsi" w:hAnsiTheme="minorHAnsi" w:cstheme="minorHAnsi"/>
                <w:color w:val="3C3D48"/>
                <w:sz w:val="21"/>
                <w:szCs w:val="21"/>
              </w:rPr>
              <w:t> I all hovudsak er det §3-2, §3-4 og §3-6, ledd 2, som krev skriftleg skildring av rutine og/ eller retningsline. Dette er skildra under.</w:t>
            </w:r>
          </w:p>
          <w:bookmarkStart w:id="0" w:name="eztoc6502501_1"/>
          <w:bookmarkEnd w:id="0"/>
          <w:p w:rsidR="00597E97" w:rsidRPr="00B01658" w:rsidRDefault="00597E97">
            <w:pPr>
              <w:pStyle w:val="Overskrift2"/>
              <w:spacing w:before="0" w:beforeAutospacing="0" w:after="210" w:afterAutospacing="0"/>
              <w:rPr>
                <w:rFonts w:asciiTheme="minorHAnsi" w:hAnsiTheme="minorHAnsi" w:cstheme="minorHAnsi"/>
                <w:color w:val="3C3D48"/>
                <w:lang w:val="nb-NO"/>
              </w:rPr>
            </w:pPr>
            <w:r w:rsidRPr="00B01658">
              <w:rPr>
                <w:rFonts w:asciiTheme="minorHAnsi" w:hAnsiTheme="minorHAnsi" w:cstheme="minorHAnsi"/>
                <w:color w:val="3C3D48"/>
              </w:rPr>
              <w:fldChar w:fldCharType="begin"/>
            </w:r>
            <w:r w:rsidRPr="00B01658">
              <w:rPr>
                <w:rFonts w:asciiTheme="minorHAnsi" w:hAnsiTheme="minorHAnsi" w:cstheme="minorHAnsi"/>
                <w:color w:val="3C3D48"/>
                <w:lang w:val="nb-NO"/>
              </w:rPr>
              <w:instrText xml:space="preserve"> HYPERLINK "https://lovdata.no/dokument/SF/forskrift/2017-12-19-2286/KAPITTEL_3" \l "KAPITTEL_3" </w:instrText>
            </w:r>
            <w:r w:rsidRPr="00B01658">
              <w:rPr>
                <w:rFonts w:asciiTheme="minorHAnsi" w:hAnsiTheme="minorHAnsi" w:cstheme="minorHAnsi"/>
                <w:color w:val="3C3D48"/>
              </w:rPr>
              <w:fldChar w:fldCharType="separate"/>
            </w:r>
            <w:r w:rsidRPr="00B01658">
              <w:rPr>
                <w:rStyle w:val="Hyperkobling"/>
                <w:rFonts w:asciiTheme="minorHAnsi" w:hAnsiTheme="minorHAnsi" w:cstheme="minorHAnsi"/>
                <w:color w:val="3C3D48"/>
                <w:lang w:val="nb-NO"/>
              </w:rPr>
              <w:t>§ 3-2. Ansvar, rutiner og rettigheter i arkivsystem</w:t>
            </w:r>
            <w:r w:rsidRPr="00B01658">
              <w:rPr>
                <w:rFonts w:asciiTheme="minorHAnsi" w:hAnsiTheme="minorHAnsi" w:cstheme="minorHAnsi"/>
                <w:color w:val="3C3D48"/>
              </w:rPr>
              <w:fldChar w:fldCharType="end"/>
            </w:r>
          </w:p>
          <w:p w:rsidR="00B01658" w:rsidRPr="00B01658" w:rsidRDefault="00597E97" w:rsidP="00B01658">
            <w:pPr>
              <w:pStyle w:val="Listeavsnitt"/>
              <w:numPr>
                <w:ilvl w:val="0"/>
                <w:numId w:val="1"/>
              </w:numPr>
              <w:spacing w:before="100" w:beforeAutospacing="1" w:after="100" w:afterAutospacing="1" w:line="240" w:lineRule="auto"/>
              <w:rPr>
                <w:rFonts w:cstheme="minorHAnsi"/>
                <w:color w:val="3C3D48"/>
                <w:sz w:val="21"/>
                <w:szCs w:val="21"/>
                <w:lang w:val="nb-NO"/>
              </w:rPr>
            </w:pPr>
            <w:r w:rsidRPr="00B01658">
              <w:rPr>
                <w:rFonts w:cstheme="minorHAnsi"/>
                <w:i/>
                <w:iCs/>
                <w:color w:val="3C3D48"/>
                <w:sz w:val="21"/>
                <w:szCs w:val="21"/>
                <w:lang w:val="nb-NO"/>
              </w:rPr>
              <w:t>Det skal utarbeides instruks for organet som beskriver ansvar, rutiner og rettigheter knyttet til opprettelse, mottak, utveksling, vedlikehold og bruk av</w:t>
            </w:r>
          </w:p>
          <w:p w:rsidR="00597E97" w:rsidRPr="00B01658" w:rsidRDefault="00597E97" w:rsidP="00B01658">
            <w:pPr>
              <w:pStyle w:val="Listeavsnitt"/>
              <w:numPr>
                <w:ilvl w:val="0"/>
                <w:numId w:val="1"/>
              </w:numPr>
              <w:spacing w:before="100" w:beforeAutospacing="1" w:after="100" w:afterAutospacing="1" w:line="240" w:lineRule="auto"/>
              <w:rPr>
                <w:rFonts w:cstheme="minorHAnsi"/>
                <w:color w:val="3C3D48"/>
                <w:sz w:val="21"/>
                <w:szCs w:val="21"/>
                <w:lang w:val="nb-NO"/>
              </w:rPr>
            </w:pPr>
            <w:r w:rsidRPr="00B01658">
              <w:rPr>
                <w:rFonts w:cstheme="minorHAnsi"/>
                <w:i/>
                <w:iCs/>
                <w:color w:val="3C3D48"/>
                <w:sz w:val="21"/>
                <w:szCs w:val="21"/>
                <w:lang w:val="nb-NO"/>
              </w:rPr>
              <w:t>Følgende ansvarsforhold og rutiner skal beskrives:</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b/>
                <w:bCs/>
                <w:i/>
                <w:iCs/>
                <w:color w:val="3C3D48"/>
                <w:sz w:val="21"/>
                <w:szCs w:val="21"/>
              </w:rPr>
              <w:t>a)      Ansvar for tildeling og ajourhold av brukarrettighet:</w:t>
            </w:r>
          </w:p>
          <w:p w:rsidR="00B01658" w:rsidRPr="00B01658" w:rsidRDefault="00597E97" w:rsidP="00B01658">
            <w:pPr>
              <w:pStyle w:val="NormalWeb"/>
              <w:spacing w:before="0" w:beforeAutospacing="0" w:after="12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Fagleiar for barnevern og systemansvarleg har hovudansvar for tildeling og ajourhald av brukarrettar til registrerings- og arkiveringsfunksjonar.</w:t>
            </w:r>
            <w:r w:rsidR="00B01658" w:rsidRPr="00B01658">
              <w:rPr>
                <w:rFonts w:asciiTheme="minorHAnsi" w:hAnsiTheme="minorHAnsi" w:cstheme="minorHAnsi"/>
                <w:color w:val="3C3D48"/>
                <w:sz w:val="21"/>
                <w:szCs w:val="21"/>
              </w:rPr>
              <w:t xml:space="preserve"> Dette ansvaret er delegert til helsesekretær Margrethe Kydland. </w:t>
            </w:r>
          </w:p>
          <w:p w:rsidR="00597E97" w:rsidRPr="00B01658" w:rsidRDefault="00597E97" w:rsidP="00B01658">
            <w:pPr>
              <w:pStyle w:val="NormalWeb"/>
              <w:spacing w:before="0" w:beforeAutospacing="0" w:after="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br/>
              <w:t>Ajourhald av brukarrettar:</w:t>
            </w:r>
          </w:p>
          <w:p w:rsidR="00597E97" w:rsidRPr="00B01658" w:rsidRDefault="00B01658">
            <w:pPr>
              <w:pStyle w:val="NormalWeb"/>
              <w:spacing w:before="0" w:beforeAutospacing="0" w:after="210" w:afterAutospacing="0"/>
              <w:rPr>
                <w:rFonts w:asciiTheme="minorHAnsi" w:hAnsiTheme="minorHAnsi" w:cstheme="minorHAnsi"/>
                <w:color w:val="3C3D48"/>
                <w:sz w:val="21"/>
                <w:szCs w:val="21"/>
              </w:rPr>
            </w:pPr>
            <w:r>
              <w:rPr>
                <w:rFonts w:asciiTheme="minorHAnsi" w:hAnsiTheme="minorHAnsi" w:cstheme="minorHAnsi"/>
                <w:color w:val="3C3D48"/>
                <w:sz w:val="21"/>
                <w:szCs w:val="21"/>
              </w:rPr>
              <w:t>H</w:t>
            </w:r>
            <w:r w:rsidRPr="00B01658">
              <w:rPr>
                <w:rFonts w:asciiTheme="minorHAnsi" w:hAnsiTheme="minorHAnsi" w:cstheme="minorHAnsi"/>
                <w:color w:val="3C3D48"/>
                <w:sz w:val="21"/>
                <w:szCs w:val="21"/>
              </w:rPr>
              <w:t>elsesekretær</w:t>
            </w:r>
            <w:r w:rsidRPr="00B01658">
              <w:rPr>
                <w:rFonts w:asciiTheme="minorHAnsi" w:hAnsiTheme="minorHAnsi" w:cstheme="minorHAnsi"/>
                <w:color w:val="3C3D48"/>
                <w:sz w:val="21"/>
                <w:szCs w:val="21"/>
              </w:rPr>
              <w:t xml:space="preserve"> </w:t>
            </w:r>
            <w:r w:rsidR="00597E97" w:rsidRPr="00B01658">
              <w:rPr>
                <w:rFonts w:asciiTheme="minorHAnsi" w:hAnsiTheme="minorHAnsi" w:cstheme="minorHAnsi"/>
                <w:color w:val="3C3D48"/>
                <w:sz w:val="21"/>
                <w:szCs w:val="21"/>
              </w:rPr>
              <w:t>har ansvar for at brukarrettane vert ajourhaldne kontinuerleg. Leiaren har ansvar for at systemansvarleg vert informert/varsla om:</w:t>
            </w:r>
          </w:p>
          <w:p w:rsidR="00597E97" w:rsidRPr="00B01658" w:rsidRDefault="00597E97" w:rsidP="00B01658">
            <w:pPr>
              <w:pStyle w:val="Listeavsnitt"/>
              <w:numPr>
                <w:ilvl w:val="0"/>
                <w:numId w:val="12"/>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 xml:space="preserve">tildeling av brukarrettar til nye personar i </w:t>
            </w:r>
            <w:r w:rsidR="00B01658">
              <w:rPr>
                <w:rFonts w:cstheme="minorHAnsi"/>
                <w:color w:val="3C3D48"/>
                <w:sz w:val="21"/>
                <w:szCs w:val="21"/>
              </w:rPr>
              <w:t>fag</w:t>
            </w:r>
            <w:r w:rsidRPr="00B01658">
              <w:rPr>
                <w:rFonts w:cstheme="minorHAnsi"/>
                <w:color w:val="3C3D48"/>
                <w:sz w:val="21"/>
                <w:szCs w:val="21"/>
              </w:rPr>
              <w:t>systemet</w:t>
            </w:r>
          </w:p>
          <w:p w:rsidR="00597E97" w:rsidRPr="00B01658" w:rsidRDefault="00597E97" w:rsidP="00B01658">
            <w:pPr>
              <w:pStyle w:val="Listeavsnitt"/>
              <w:numPr>
                <w:ilvl w:val="0"/>
                <w:numId w:val="12"/>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 xml:space="preserve">personar som ikkje lengre skal ha brukarrettar i </w:t>
            </w:r>
            <w:r w:rsidR="00B01658">
              <w:rPr>
                <w:rFonts w:cstheme="minorHAnsi"/>
                <w:color w:val="3C3D48"/>
                <w:sz w:val="21"/>
                <w:szCs w:val="21"/>
              </w:rPr>
              <w:t>fag</w:t>
            </w:r>
            <w:r w:rsidRPr="00B01658">
              <w:rPr>
                <w:rFonts w:cstheme="minorHAnsi"/>
                <w:color w:val="3C3D48"/>
                <w:sz w:val="21"/>
                <w:szCs w:val="21"/>
              </w:rPr>
              <w:t>systemet</w:t>
            </w:r>
          </w:p>
          <w:p w:rsidR="00597E97" w:rsidRPr="00B01658" w:rsidRDefault="00597E97" w:rsidP="00B01658">
            <w:pPr>
              <w:pStyle w:val="Listeavsnitt"/>
              <w:numPr>
                <w:ilvl w:val="0"/>
                <w:numId w:val="12"/>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 xml:space="preserve">endring av ein person sine brukarrettar i </w:t>
            </w:r>
            <w:r w:rsidR="00B01658">
              <w:rPr>
                <w:rFonts w:cstheme="minorHAnsi"/>
                <w:color w:val="3C3D48"/>
                <w:sz w:val="21"/>
                <w:szCs w:val="21"/>
              </w:rPr>
              <w:t>fag</w:t>
            </w:r>
            <w:r w:rsidRPr="00B01658">
              <w:rPr>
                <w:rFonts w:cstheme="minorHAnsi"/>
                <w:color w:val="3C3D48"/>
                <w:sz w:val="21"/>
                <w:szCs w:val="21"/>
              </w:rPr>
              <w:t>systemet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Det kan skje slik:</w:t>
            </w:r>
          </w:p>
          <w:p w:rsidR="00597E97" w:rsidRPr="00B01658" w:rsidRDefault="00597E97" w:rsidP="00B01658">
            <w:pPr>
              <w:pStyle w:val="Listeavsnitt"/>
              <w:numPr>
                <w:ilvl w:val="0"/>
                <w:numId w:val="13"/>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ved nytilsetjing</w:t>
            </w:r>
          </w:p>
          <w:p w:rsidR="00597E97" w:rsidRPr="00B01658" w:rsidRDefault="00597E97" w:rsidP="00B01658">
            <w:pPr>
              <w:pStyle w:val="Listeavsnitt"/>
              <w:numPr>
                <w:ilvl w:val="0"/>
                <w:numId w:val="13"/>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ved endring i stilling som fører til endra rettar i journal/arkivsystemet</w:t>
            </w:r>
          </w:p>
          <w:p w:rsidR="00597E97" w:rsidRPr="00B01658" w:rsidRDefault="00597E97" w:rsidP="00B01658">
            <w:pPr>
              <w:pStyle w:val="Listeavsnitt"/>
              <w:numPr>
                <w:ilvl w:val="0"/>
                <w:numId w:val="13"/>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når tilsette sluttar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Meldinga skal innehalda:</w:t>
            </w:r>
          </w:p>
          <w:p w:rsidR="00597E97" w:rsidRPr="00B01658" w:rsidRDefault="00597E97" w:rsidP="00B01658">
            <w:pPr>
              <w:pStyle w:val="Listeavsnitt"/>
              <w:numPr>
                <w:ilvl w:val="0"/>
                <w:numId w:val="14"/>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Den tilsette sitt fulle namn, stillingstittel og eventuelt e-postadresse</w:t>
            </w:r>
          </w:p>
          <w:p w:rsidR="00597E97" w:rsidRPr="00B01658" w:rsidRDefault="00597E97" w:rsidP="00B01658">
            <w:pPr>
              <w:pStyle w:val="Listeavsnitt"/>
              <w:numPr>
                <w:ilvl w:val="0"/>
                <w:numId w:val="14"/>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Nøyaktig dato for endring av brukarrettar/oppretting av ny bruker/stopp av brukarrettar</w:t>
            </w:r>
          </w:p>
          <w:p w:rsidR="00597E97" w:rsidRPr="00B01658" w:rsidRDefault="00597E97" w:rsidP="00B01658">
            <w:pPr>
              <w:pStyle w:val="Listeavsnitt"/>
              <w:numPr>
                <w:ilvl w:val="0"/>
                <w:numId w:val="14"/>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Spesifisert  kva tilgangar og rettar den tilsette skal ha, eller evt. stopp av tilgangar</w:t>
            </w:r>
          </w:p>
          <w:p w:rsidR="00597E97" w:rsidRPr="00B01658" w:rsidRDefault="00597E97" w:rsidP="00B01658">
            <w:pPr>
              <w:pStyle w:val="Listeavsnitt"/>
              <w:numPr>
                <w:ilvl w:val="0"/>
                <w:numId w:val="14"/>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Spesifisert den enkelte si rolle, evt. klarering for tilgangskodar</w:t>
            </w:r>
          </w:p>
          <w:p w:rsidR="00597E97" w:rsidRPr="00B01658" w:rsidRDefault="00597E97" w:rsidP="00B01658">
            <w:pPr>
              <w:pStyle w:val="Listeavsnitt"/>
              <w:numPr>
                <w:ilvl w:val="0"/>
                <w:numId w:val="14"/>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Meldinga skal vere skriftleg, slik at leiar er ansvarleg både for brukarrettane til sine tilsette og for tidspunkt for tildeling/endring eller stopp av tilgang.</w:t>
            </w:r>
          </w:p>
          <w:p w:rsidR="00597E97" w:rsidRPr="00B01658" w:rsidRDefault="00597E97" w:rsidP="00B01658">
            <w:pPr>
              <w:pStyle w:val="Listeavsnitt"/>
              <w:numPr>
                <w:ilvl w:val="0"/>
                <w:numId w:val="14"/>
              </w:numPr>
              <w:spacing w:before="100" w:beforeAutospacing="1" w:after="100" w:afterAutospacing="1" w:line="240" w:lineRule="auto"/>
              <w:rPr>
                <w:rFonts w:cstheme="minorHAnsi"/>
                <w:color w:val="3C3D48"/>
                <w:sz w:val="21"/>
                <w:szCs w:val="21"/>
              </w:rPr>
            </w:pPr>
            <w:r w:rsidRPr="00B01658">
              <w:rPr>
                <w:rFonts w:cstheme="minorHAnsi"/>
                <w:color w:val="3C3D48"/>
                <w:sz w:val="21"/>
                <w:szCs w:val="21"/>
              </w:rPr>
              <w:t>Melding skal sendast pr e-post til systemansvarleg for fagsystemet </w:t>
            </w:r>
          </w:p>
          <w:p w:rsidR="00597E97"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 xml:space="preserve">Ajourhald av brukarrettar i </w:t>
            </w:r>
            <w:r w:rsidR="00B01658">
              <w:rPr>
                <w:rFonts w:asciiTheme="minorHAnsi" w:hAnsiTheme="minorHAnsi" w:cstheme="minorHAnsi"/>
                <w:color w:val="3C3D48"/>
                <w:sz w:val="21"/>
                <w:szCs w:val="21"/>
              </w:rPr>
              <w:t>fag</w:t>
            </w:r>
            <w:r w:rsidRPr="00B01658">
              <w:rPr>
                <w:rFonts w:asciiTheme="minorHAnsi" w:hAnsiTheme="minorHAnsi" w:cstheme="minorHAnsi"/>
                <w:color w:val="3C3D48"/>
                <w:sz w:val="21"/>
                <w:szCs w:val="21"/>
              </w:rPr>
              <w:t>systemet er grunnleggjande for tryggleiken i systemet og for å begrensa tilgangen til sensitiv informasjon.</w:t>
            </w:r>
          </w:p>
          <w:p w:rsidR="007F7AB7" w:rsidRPr="00B01658" w:rsidRDefault="007F7AB7">
            <w:pPr>
              <w:pStyle w:val="NormalWeb"/>
              <w:spacing w:before="0" w:beforeAutospacing="0" w:after="210" w:afterAutospacing="0"/>
              <w:rPr>
                <w:rFonts w:asciiTheme="minorHAnsi" w:hAnsiTheme="minorHAnsi" w:cstheme="minorHAnsi"/>
                <w:color w:val="3C3D48"/>
                <w:sz w:val="21"/>
                <w:szCs w:val="21"/>
              </w:rPr>
            </w:pPr>
          </w:p>
          <w:p w:rsidR="00597E97" w:rsidRPr="00B01658" w:rsidRDefault="00597E97">
            <w:pPr>
              <w:pStyle w:val="NormalWeb"/>
              <w:spacing w:before="0" w:beforeAutospacing="0" w:after="210" w:afterAutospacing="0"/>
              <w:rPr>
                <w:rFonts w:asciiTheme="minorHAnsi" w:hAnsiTheme="minorHAnsi" w:cstheme="minorHAnsi"/>
                <w:color w:val="3C3D48"/>
                <w:sz w:val="21"/>
                <w:szCs w:val="21"/>
                <w:lang w:val="nb-NO"/>
              </w:rPr>
            </w:pPr>
            <w:r w:rsidRPr="00B01658">
              <w:rPr>
                <w:rFonts w:asciiTheme="minorHAnsi" w:hAnsiTheme="minorHAnsi" w:cstheme="minorHAnsi"/>
                <w:b/>
                <w:bCs/>
                <w:i/>
                <w:iCs/>
                <w:color w:val="3C3D48"/>
                <w:sz w:val="21"/>
                <w:szCs w:val="21"/>
                <w:lang w:val="nb-NO"/>
              </w:rPr>
              <w:lastRenderedPageBreak/>
              <w:t>b)      hvilke spesifikke rettigheter for behandling av arkivdokument som tildeles brukere av systemet med tilhørende roller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lang w:val="nb-NO"/>
              </w:rPr>
            </w:pPr>
            <w:r w:rsidRPr="00B01658">
              <w:rPr>
                <w:rFonts w:asciiTheme="minorHAnsi" w:hAnsiTheme="minorHAnsi" w:cstheme="minorHAnsi"/>
                <w:color w:val="3C3D48"/>
                <w:sz w:val="21"/>
                <w:szCs w:val="21"/>
                <w:lang w:val="nb-NO"/>
              </w:rPr>
              <w:t>Tildeling av brukarrettar er leiaren sitt ansvar, det er leiar som vurderer kva tilgang/ansvar den enkelte tilsette skal ha.</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b/>
                <w:bCs/>
                <w:color w:val="3C3D48"/>
                <w:sz w:val="21"/>
                <w:szCs w:val="21"/>
              </w:rPr>
              <w:t>Arkivpersonalet</w:t>
            </w:r>
            <w:r w:rsidR="00BA269C">
              <w:rPr>
                <w:rFonts w:asciiTheme="minorHAnsi" w:hAnsiTheme="minorHAnsi" w:cstheme="minorHAnsi"/>
                <w:b/>
                <w:bCs/>
                <w:color w:val="3C3D48"/>
                <w:sz w:val="21"/>
                <w:szCs w:val="21"/>
              </w:rPr>
              <w:t>/helsesekretær</w:t>
            </w:r>
            <w:r w:rsidRPr="00B01658">
              <w:rPr>
                <w:rFonts w:asciiTheme="minorHAnsi" w:hAnsiTheme="minorHAnsi" w:cstheme="minorHAnsi"/>
                <w:b/>
                <w:bCs/>
                <w:color w:val="3C3D48"/>
                <w:sz w:val="21"/>
                <w:szCs w:val="21"/>
              </w:rPr>
              <w:t xml:space="preserve"> har følgjande rettigheter: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Arkivpersonale</w:t>
            </w:r>
            <w:r w:rsidR="007F7AB7">
              <w:rPr>
                <w:rFonts w:asciiTheme="minorHAnsi" w:hAnsiTheme="minorHAnsi" w:cstheme="minorHAnsi"/>
                <w:color w:val="3C3D48"/>
                <w:sz w:val="21"/>
                <w:szCs w:val="21"/>
              </w:rPr>
              <w:t>/helsesekretær</w:t>
            </w:r>
            <w:r w:rsidR="00BA269C">
              <w:rPr>
                <w:rFonts w:asciiTheme="minorHAnsi" w:hAnsiTheme="minorHAnsi" w:cstheme="minorHAnsi"/>
                <w:color w:val="3C3D48"/>
                <w:sz w:val="21"/>
                <w:szCs w:val="21"/>
              </w:rPr>
              <w:t xml:space="preserve"> </w:t>
            </w:r>
            <w:r w:rsidRPr="00B01658">
              <w:rPr>
                <w:rFonts w:asciiTheme="minorHAnsi" w:hAnsiTheme="minorHAnsi" w:cstheme="minorHAnsi"/>
                <w:color w:val="3C3D48"/>
                <w:sz w:val="21"/>
                <w:szCs w:val="21"/>
              </w:rPr>
              <w:t>har tilgang til å registrere nye saker og samarbeidspartar i systemet. Vedkommande har også alle rettar knytt til arkiveringsfunksjonane i systemet, samt endring, sletting, journalføring/arkivering.</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b/>
                <w:bCs/>
                <w:color w:val="3C3D48"/>
                <w:sz w:val="21"/>
                <w:szCs w:val="21"/>
              </w:rPr>
              <w:t>Systemansvarleg har følgjande rettigheter:</w:t>
            </w:r>
          </w:p>
          <w:p w:rsidR="007F7AB7" w:rsidRDefault="00597E97" w:rsidP="007F7AB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Systemansvarleg</w:t>
            </w:r>
            <w:r w:rsidR="00BA269C">
              <w:rPr>
                <w:rFonts w:asciiTheme="minorHAnsi" w:hAnsiTheme="minorHAnsi" w:cstheme="minorHAnsi"/>
                <w:color w:val="3C3D48"/>
                <w:sz w:val="21"/>
                <w:szCs w:val="21"/>
              </w:rPr>
              <w:t>/helsesekretær</w:t>
            </w:r>
            <w:r w:rsidRPr="00B01658">
              <w:rPr>
                <w:rFonts w:asciiTheme="minorHAnsi" w:hAnsiTheme="minorHAnsi" w:cstheme="minorHAnsi"/>
                <w:color w:val="3C3D48"/>
                <w:sz w:val="21"/>
                <w:szCs w:val="21"/>
              </w:rPr>
              <w:t xml:space="preserve"> har rettar i høve autorisasjon/tilgangsstyring til personar i systemet med omsyn til registreringsrettar, tilgangskodar og medlemskap i tilgangsgrupper.</w:t>
            </w:r>
            <w:r w:rsidR="007F7AB7" w:rsidRPr="00B01658">
              <w:rPr>
                <w:rFonts w:asciiTheme="minorHAnsi" w:hAnsiTheme="minorHAnsi" w:cstheme="minorHAnsi"/>
                <w:color w:val="3C3D48"/>
                <w:sz w:val="21"/>
                <w:szCs w:val="21"/>
              </w:rPr>
              <w:t xml:space="preserve"> </w:t>
            </w:r>
          </w:p>
          <w:p w:rsidR="007F7AB7" w:rsidRPr="00B01658" w:rsidRDefault="007F7AB7" w:rsidP="007F7AB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Ansvar for vedlikehald og kontroll med arkiveringsfunksjonane i systemet er delegert vidare til systemansvarleg. Dette inneber m.a.</w:t>
            </w:r>
            <w:r>
              <w:rPr>
                <w:rFonts w:asciiTheme="minorHAnsi" w:hAnsiTheme="minorHAnsi" w:cstheme="minorHAnsi"/>
                <w:color w:val="3C3D48"/>
                <w:sz w:val="21"/>
                <w:szCs w:val="21"/>
              </w:rPr>
              <w:t xml:space="preserve"> </w:t>
            </w:r>
            <w:r w:rsidRPr="00B01658">
              <w:rPr>
                <w:rFonts w:asciiTheme="minorHAnsi" w:hAnsiTheme="minorHAnsi" w:cstheme="minorHAnsi"/>
                <w:color w:val="3C3D48"/>
                <w:sz w:val="21"/>
                <w:szCs w:val="21"/>
              </w:rPr>
              <w:t>å ha oversikt over den administrative og arkivtekniske strukturen i systemet samt sørge for vedlikehald og oppdatering av denne.</w:t>
            </w:r>
            <w:r>
              <w:rPr>
                <w:rFonts w:asciiTheme="minorHAnsi" w:hAnsiTheme="minorHAnsi" w:cstheme="minorHAnsi"/>
                <w:color w:val="3C3D48"/>
                <w:sz w:val="21"/>
                <w:szCs w:val="21"/>
              </w:rPr>
              <w:t xml:space="preserve"> Det inneber og å</w:t>
            </w:r>
            <w:r w:rsidRPr="00B01658">
              <w:rPr>
                <w:rFonts w:asciiTheme="minorHAnsi" w:hAnsiTheme="minorHAnsi" w:cstheme="minorHAnsi"/>
                <w:color w:val="3C3D48"/>
                <w:sz w:val="21"/>
                <w:szCs w:val="21"/>
              </w:rPr>
              <w:t xml:space="preserve"> følgje opp sakshandsamarane og sikre at desse har den kunnskap om bruk av fagprogrammet som står i høve til tilgangen dei har.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b/>
                <w:bCs/>
                <w:color w:val="3C3D48"/>
                <w:sz w:val="21"/>
                <w:szCs w:val="21"/>
              </w:rPr>
              <w:t>Leiar har følgjande registrerings- og arkiveringsrettigheter: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Rettighet:</w:t>
            </w:r>
          </w:p>
          <w:p w:rsidR="00597E97" w:rsidRPr="00BA269C" w:rsidRDefault="00597E97" w:rsidP="00BA269C">
            <w:pPr>
              <w:pStyle w:val="Listeavsnitt"/>
              <w:numPr>
                <w:ilvl w:val="0"/>
                <w:numId w:val="15"/>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har tilgang til å opprette og ajourhalde saker og journalpostar på si avdeling</w:t>
            </w:r>
          </w:p>
          <w:p w:rsidR="00597E97" w:rsidRPr="00BA269C" w:rsidRDefault="00597E97" w:rsidP="00BA269C">
            <w:pPr>
              <w:pStyle w:val="Listeavsnitt"/>
              <w:numPr>
                <w:ilvl w:val="0"/>
                <w:numId w:val="15"/>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har tilgang til å opprette journalposter og dokumenter</w:t>
            </w:r>
          </w:p>
          <w:p w:rsidR="00597E97" w:rsidRPr="00BA269C" w:rsidRDefault="00597E97" w:rsidP="00BA269C">
            <w:pPr>
              <w:pStyle w:val="Listeavsnitt"/>
              <w:numPr>
                <w:ilvl w:val="0"/>
                <w:numId w:val="15"/>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kan fordele saker og journalpostar i avdelinga</w:t>
            </w:r>
          </w:p>
          <w:p w:rsidR="00597E97" w:rsidRPr="00BA269C" w:rsidRDefault="00597E97" w:rsidP="00BA269C">
            <w:pPr>
              <w:pStyle w:val="Listeavsnitt"/>
              <w:numPr>
                <w:ilvl w:val="0"/>
                <w:numId w:val="15"/>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har tilgang til funksjoner for registrering, retting og sletting</w:t>
            </w:r>
          </w:p>
          <w:p w:rsidR="00597E97" w:rsidRPr="00BA269C" w:rsidRDefault="00597E97" w:rsidP="00BA269C">
            <w:pPr>
              <w:pStyle w:val="Listeavsnitt"/>
              <w:numPr>
                <w:ilvl w:val="0"/>
                <w:numId w:val="15"/>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tilgang til å opprette delegasjonsvedtak og opprette betalingsplan knytt til vedtak</w:t>
            </w:r>
          </w:p>
          <w:p w:rsidR="00597E97" w:rsidRPr="00BA269C" w:rsidRDefault="00597E97" w:rsidP="00BA269C">
            <w:pPr>
              <w:pStyle w:val="Listeavsnitt"/>
              <w:numPr>
                <w:ilvl w:val="0"/>
                <w:numId w:val="15"/>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tilgang til å iverksette / stoppe godkjente vedtak</w:t>
            </w:r>
          </w:p>
          <w:p w:rsidR="00597E97" w:rsidRPr="00BA269C" w:rsidRDefault="00597E97" w:rsidP="00BA269C">
            <w:pPr>
              <w:pStyle w:val="Listeavsnitt"/>
              <w:numPr>
                <w:ilvl w:val="0"/>
                <w:numId w:val="15"/>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tilgang til å godkjenne delegasjonsvedtak og utbetalingsplanar i fagsystemet – tilsvarer signering/underskrift på vedtak</w:t>
            </w:r>
          </w:p>
          <w:p w:rsidR="00597E97" w:rsidRPr="00BA269C" w:rsidRDefault="00597E97" w:rsidP="00BA269C">
            <w:pPr>
              <w:pStyle w:val="Listeavsnitt"/>
              <w:numPr>
                <w:ilvl w:val="0"/>
                <w:numId w:val="15"/>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tilgang til å tilvise utbetalingar i fagsystemet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b/>
                <w:bCs/>
                <w:color w:val="3C3D48"/>
                <w:sz w:val="21"/>
                <w:szCs w:val="21"/>
              </w:rPr>
              <w:t>Sakshandsamar har følgjande registrerings- og arkiveringsrettigheter: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Rettighet:</w:t>
            </w:r>
          </w:p>
          <w:p w:rsidR="00597E97" w:rsidRPr="00BA269C" w:rsidRDefault="00597E97" w:rsidP="00BA269C">
            <w:pPr>
              <w:pStyle w:val="Listeavsnitt"/>
              <w:numPr>
                <w:ilvl w:val="0"/>
                <w:numId w:val="16"/>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tilgang til saker og journalposter i fagsystemet</w:t>
            </w:r>
          </w:p>
          <w:p w:rsidR="00597E97" w:rsidRPr="00BA269C" w:rsidRDefault="00597E97" w:rsidP="00BA269C">
            <w:pPr>
              <w:pStyle w:val="Listeavsnitt"/>
              <w:numPr>
                <w:ilvl w:val="0"/>
                <w:numId w:val="16"/>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har tilgang til å opprette journalposter og dokumenter</w:t>
            </w:r>
          </w:p>
          <w:p w:rsidR="00597E97" w:rsidRPr="00BA269C" w:rsidRDefault="00597E97" w:rsidP="00BA269C">
            <w:pPr>
              <w:pStyle w:val="Listeavsnitt"/>
              <w:numPr>
                <w:ilvl w:val="0"/>
                <w:numId w:val="16"/>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kan fordele saker og journalpostar i avdelinga</w:t>
            </w:r>
          </w:p>
          <w:p w:rsidR="00597E97" w:rsidRPr="00BA269C" w:rsidRDefault="00597E97" w:rsidP="00BA269C">
            <w:pPr>
              <w:pStyle w:val="Listeavsnitt"/>
              <w:numPr>
                <w:ilvl w:val="0"/>
                <w:numId w:val="16"/>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tilgang og krav til å avskrive eigne saker</w:t>
            </w:r>
          </w:p>
          <w:p w:rsidR="00597E97" w:rsidRPr="00BA269C" w:rsidRDefault="00597E97" w:rsidP="00BA269C">
            <w:pPr>
              <w:pStyle w:val="Listeavsnitt"/>
              <w:numPr>
                <w:ilvl w:val="0"/>
                <w:numId w:val="16"/>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tilgang til å opprette delegasjonsvedtak og opprette betalingsplan knytt til vedtak</w:t>
            </w:r>
          </w:p>
          <w:p w:rsidR="00597E97" w:rsidRPr="00BA269C" w:rsidRDefault="00597E97" w:rsidP="00BA269C">
            <w:pPr>
              <w:pStyle w:val="Listeavsnitt"/>
              <w:numPr>
                <w:ilvl w:val="0"/>
                <w:numId w:val="16"/>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tilgang til å godkjenne vedtak (tilsvarer signering/underskrift på vedtak)</w:t>
            </w:r>
          </w:p>
          <w:p w:rsidR="00597E97" w:rsidRDefault="00597E97" w:rsidP="00BA269C">
            <w:pPr>
              <w:pStyle w:val="Listeavsnitt"/>
              <w:numPr>
                <w:ilvl w:val="0"/>
                <w:numId w:val="16"/>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tilgang til å iverksette / stoppe godkjente vedtak</w:t>
            </w:r>
          </w:p>
          <w:p w:rsidR="00BA269C" w:rsidRDefault="00BA269C" w:rsidP="00BA269C">
            <w:pPr>
              <w:spacing w:before="100" w:beforeAutospacing="1" w:after="100" w:afterAutospacing="1" w:line="240" w:lineRule="auto"/>
              <w:rPr>
                <w:rFonts w:cstheme="minorHAnsi"/>
                <w:color w:val="3C3D48"/>
                <w:sz w:val="21"/>
                <w:szCs w:val="21"/>
              </w:rPr>
            </w:pPr>
          </w:p>
          <w:p w:rsidR="00BA269C" w:rsidRDefault="00BA269C" w:rsidP="00BA269C">
            <w:pPr>
              <w:spacing w:before="100" w:beforeAutospacing="1" w:after="100" w:afterAutospacing="1" w:line="240" w:lineRule="auto"/>
              <w:rPr>
                <w:rFonts w:cstheme="minorHAnsi"/>
                <w:color w:val="3C3D48"/>
                <w:sz w:val="21"/>
                <w:szCs w:val="21"/>
              </w:rPr>
            </w:pPr>
          </w:p>
          <w:p w:rsidR="00BA269C" w:rsidRPr="00BA269C" w:rsidRDefault="00BA269C" w:rsidP="00BA269C">
            <w:pPr>
              <w:spacing w:before="100" w:beforeAutospacing="1" w:after="100" w:afterAutospacing="1" w:line="240" w:lineRule="auto"/>
              <w:rPr>
                <w:rFonts w:cstheme="minorHAnsi"/>
                <w:color w:val="3C3D48"/>
                <w:sz w:val="21"/>
                <w:szCs w:val="21"/>
              </w:rPr>
            </w:pPr>
          </w:p>
          <w:p w:rsidR="00597E97" w:rsidRPr="00B01658" w:rsidRDefault="00597E97">
            <w:pPr>
              <w:pStyle w:val="NormalWeb"/>
              <w:spacing w:before="0" w:beforeAutospacing="0" w:after="210" w:afterAutospacing="0"/>
              <w:rPr>
                <w:rFonts w:asciiTheme="minorHAnsi" w:hAnsiTheme="minorHAnsi" w:cstheme="minorHAnsi"/>
                <w:color w:val="3C3D48"/>
                <w:sz w:val="21"/>
                <w:szCs w:val="21"/>
                <w:lang w:val="nb-NO"/>
              </w:rPr>
            </w:pPr>
            <w:r w:rsidRPr="00B01658">
              <w:rPr>
                <w:rFonts w:asciiTheme="minorHAnsi" w:hAnsiTheme="minorHAnsi" w:cstheme="minorHAnsi"/>
                <w:b/>
                <w:bCs/>
                <w:i/>
                <w:iCs/>
                <w:color w:val="3C3D48"/>
                <w:sz w:val="21"/>
                <w:szCs w:val="21"/>
                <w:lang w:val="nb-NO"/>
              </w:rPr>
              <w:lastRenderedPageBreak/>
              <w:t>c)      hvilke typer dokumenter som skal autentiseres og signeres, samt regler og rutiner for signering av dokumenter, herunder bruken av digital signatur</w:t>
            </w:r>
          </w:p>
          <w:p w:rsidR="00597E97" w:rsidRPr="00B01658" w:rsidRDefault="00BA269C">
            <w:pPr>
              <w:pStyle w:val="NormalWeb"/>
              <w:spacing w:before="0" w:beforeAutospacing="0" w:after="210" w:afterAutospacing="0"/>
              <w:rPr>
                <w:rFonts w:asciiTheme="minorHAnsi" w:hAnsiTheme="minorHAnsi" w:cstheme="minorHAnsi"/>
                <w:color w:val="3C3D48"/>
                <w:sz w:val="21"/>
                <w:szCs w:val="21"/>
              </w:rPr>
            </w:pPr>
            <w:r>
              <w:rPr>
                <w:rFonts w:asciiTheme="minorHAnsi" w:hAnsiTheme="minorHAnsi" w:cstheme="minorHAnsi"/>
                <w:color w:val="3C3D48"/>
                <w:sz w:val="21"/>
                <w:szCs w:val="21"/>
                <w:lang w:val="nb-NO"/>
              </w:rPr>
              <w:t xml:space="preserve">Vaksdal </w:t>
            </w:r>
            <w:r w:rsidR="00597E97" w:rsidRPr="00B01658">
              <w:rPr>
                <w:rFonts w:asciiTheme="minorHAnsi" w:hAnsiTheme="minorHAnsi" w:cstheme="minorHAnsi"/>
                <w:color w:val="3C3D48"/>
                <w:sz w:val="21"/>
                <w:szCs w:val="21"/>
                <w:lang w:val="nb-NO"/>
              </w:rPr>
              <w:t xml:space="preserve">barnevernteneste har elektronisk godkjenning av dokumenta i journal/sakssystemet. Dokument som krev signatur vert skrive ut og scanna inn på ny med underskrift.  </w:t>
            </w:r>
            <w:r w:rsidR="00597E97" w:rsidRPr="00B01658">
              <w:rPr>
                <w:rFonts w:asciiTheme="minorHAnsi" w:hAnsiTheme="minorHAnsi" w:cstheme="minorHAnsi"/>
                <w:color w:val="3C3D48"/>
                <w:sz w:val="21"/>
                <w:szCs w:val="21"/>
              </w:rPr>
              <w:t>Delegasjonsvedtaka vert godkjent ved tilgangstyringa/autorisasjonen som er gitt i fagsystemet.  Dokumenta er påført tekst om at dokumentet er godkjent elektronisk og difor ikkje har underskrift. Det er ikkje nytta digital signatur i fagsystema. Delegerte vedtak skal godkjennast av næraste leiar og ha to underskrifter.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b/>
                <w:bCs/>
                <w:i/>
                <w:iCs/>
                <w:color w:val="3C3D48"/>
                <w:sz w:val="21"/>
                <w:szCs w:val="21"/>
              </w:rPr>
              <w:t>d)      ansvar og rutiner for kvalitetssikring av registreringen og arkiveringen</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b/>
                <w:bCs/>
                <w:color w:val="3C3D48"/>
                <w:sz w:val="21"/>
                <w:szCs w:val="21"/>
              </w:rPr>
              <w:t>Registrering</w:t>
            </w:r>
          </w:p>
          <w:p w:rsidR="00597E97" w:rsidRPr="00B01658" w:rsidRDefault="00BA269C">
            <w:pPr>
              <w:pStyle w:val="NormalWeb"/>
              <w:spacing w:before="0" w:beforeAutospacing="0" w:after="210" w:afterAutospacing="0"/>
              <w:rPr>
                <w:rFonts w:asciiTheme="minorHAnsi" w:hAnsiTheme="minorHAnsi" w:cstheme="minorHAnsi"/>
                <w:color w:val="3C3D48"/>
                <w:sz w:val="21"/>
                <w:szCs w:val="21"/>
                <w:u w:val="single"/>
              </w:rPr>
            </w:pPr>
            <w:r>
              <w:rPr>
                <w:rFonts w:asciiTheme="minorHAnsi" w:hAnsiTheme="minorHAnsi" w:cstheme="minorHAnsi"/>
                <w:b/>
                <w:bCs/>
                <w:color w:val="3C3D48"/>
                <w:sz w:val="21"/>
                <w:szCs w:val="21"/>
                <w:u w:val="single"/>
              </w:rPr>
              <w:t>Helsesekretær</w:t>
            </w:r>
            <w:r w:rsidR="00597E97" w:rsidRPr="00B01658">
              <w:rPr>
                <w:rFonts w:asciiTheme="minorHAnsi" w:hAnsiTheme="minorHAnsi" w:cstheme="minorHAnsi"/>
                <w:b/>
                <w:bCs/>
                <w:color w:val="3C3D48"/>
                <w:sz w:val="21"/>
                <w:szCs w:val="21"/>
                <w:u w:val="single"/>
              </w:rPr>
              <w:t>:</w:t>
            </w:r>
          </w:p>
          <w:p w:rsidR="00597E97" w:rsidRPr="00B01658" w:rsidRDefault="00BA269C">
            <w:pPr>
              <w:pStyle w:val="NormalWeb"/>
              <w:spacing w:before="0" w:beforeAutospacing="0" w:after="210" w:afterAutospacing="0"/>
              <w:rPr>
                <w:rFonts w:asciiTheme="minorHAnsi" w:hAnsiTheme="minorHAnsi" w:cstheme="minorHAnsi"/>
                <w:color w:val="3C3D48"/>
                <w:sz w:val="21"/>
                <w:szCs w:val="21"/>
              </w:rPr>
            </w:pPr>
            <w:r>
              <w:rPr>
                <w:rFonts w:asciiTheme="minorHAnsi" w:hAnsiTheme="minorHAnsi" w:cstheme="minorHAnsi"/>
                <w:color w:val="3C3D48"/>
                <w:sz w:val="21"/>
                <w:szCs w:val="21"/>
              </w:rPr>
              <w:t>Helsesekretær</w:t>
            </w:r>
            <w:r w:rsidR="00597E97" w:rsidRPr="00B01658">
              <w:rPr>
                <w:rFonts w:asciiTheme="minorHAnsi" w:hAnsiTheme="minorHAnsi" w:cstheme="minorHAnsi"/>
                <w:color w:val="3C3D48"/>
                <w:sz w:val="21"/>
                <w:szCs w:val="21"/>
              </w:rPr>
              <w:t xml:space="preserve"> har ansvar for å kvalitetssikre alle registreringar som vert gjort i journalen. Dette skal gjerast snarast råd. Kvalitetssikringa går m.a. ut på å kontrollera følgjande:</w:t>
            </w:r>
          </w:p>
          <w:p w:rsidR="00597E97" w:rsidRPr="00BA269C" w:rsidRDefault="00597E97" w:rsidP="00BA269C">
            <w:pPr>
              <w:pStyle w:val="Listeavsnitt"/>
              <w:numPr>
                <w:ilvl w:val="0"/>
                <w:numId w:val="17"/>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at dokumentet er scanna riktig inn, rett antall sider, rett format</w:t>
            </w:r>
          </w:p>
          <w:p w:rsidR="00597E97" w:rsidRPr="00BA269C" w:rsidRDefault="00597E97" w:rsidP="00BA269C">
            <w:pPr>
              <w:pStyle w:val="Listeavsnitt"/>
              <w:numPr>
                <w:ilvl w:val="0"/>
                <w:numId w:val="17"/>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at journalposten er knytt til riktig sak og kopiert over til evt søsken</w:t>
            </w:r>
          </w:p>
          <w:p w:rsidR="00597E97" w:rsidRPr="00BA269C" w:rsidRDefault="00597E97" w:rsidP="00BA269C">
            <w:pPr>
              <w:pStyle w:val="Listeavsnitt"/>
              <w:numPr>
                <w:ilvl w:val="0"/>
                <w:numId w:val="17"/>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at eventuell avskriving vert utført</w:t>
            </w:r>
          </w:p>
          <w:p w:rsidR="00597E97" w:rsidRPr="00BA269C" w:rsidRDefault="00597E97" w:rsidP="00BA269C">
            <w:pPr>
              <w:pStyle w:val="Listeavsnitt"/>
              <w:numPr>
                <w:ilvl w:val="0"/>
                <w:numId w:val="17"/>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at alle tittelfelt er riktig ført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u w:val="single"/>
              </w:rPr>
            </w:pPr>
            <w:r w:rsidRPr="00B01658">
              <w:rPr>
                <w:rFonts w:asciiTheme="minorHAnsi" w:hAnsiTheme="minorHAnsi" w:cstheme="minorHAnsi"/>
                <w:b/>
                <w:bCs/>
                <w:color w:val="3C3D48"/>
                <w:sz w:val="21"/>
                <w:szCs w:val="21"/>
                <w:u w:val="single"/>
              </w:rPr>
              <w:t>Sakshandsamar:</w:t>
            </w:r>
          </w:p>
          <w:p w:rsidR="00597E97" w:rsidRPr="00BA269C" w:rsidRDefault="00597E97" w:rsidP="00BA269C">
            <w:pPr>
              <w:pStyle w:val="Listeavsnitt"/>
              <w:numPr>
                <w:ilvl w:val="0"/>
                <w:numId w:val="18"/>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kontrollera at innkomne dokument er utført korrekt og komplett og at dokumentet er lesbart</w:t>
            </w:r>
          </w:p>
          <w:p w:rsidR="00597E97" w:rsidRPr="00BA269C" w:rsidRDefault="00597E97" w:rsidP="00BA269C">
            <w:pPr>
              <w:pStyle w:val="Listeavsnitt"/>
              <w:numPr>
                <w:ilvl w:val="0"/>
                <w:numId w:val="18"/>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at journalposten er knytt til riktig sak</w:t>
            </w:r>
          </w:p>
          <w:p w:rsidR="00597E97" w:rsidRPr="00BA269C" w:rsidRDefault="00597E97" w:rsidP="00BA269C">
            <w:pPr>
              <w:pStyle w:val="Listeavsnitt"/>
              <w:numPr>
                <w:ilvl w:val="0"/>
                <w:numId w:val="18"/>
              </w:numPr>
              <w:spacing w:before="100" w:beforeAutospacing="1" w:after="100" w:afterAutospacing="1" w:line="240" w:lineRule="auto"/>
              <w:rPr>
                <w:rFonts w:cstheme="minorHAnsi"/>
                <w:color w:val="3C3D48"/>
                <w:sz w:val="21"/>
                <w:szCs w:val="21"/>
              </w:rPr>
            </w:pPr>
            <w:r w:rsidRPr="00BA269C">
              <w:rPr>
                <w:rFonts w:cstheme="minorHAnsi"/>
                <w:color w:val="3C3D48"/>
                <w:sz w:val="21"/>
                <w:szCs w:val="21"/>
              </w:rPr>
              <w:t>den som skriv eit brev har </w:t>
            </w:r>
            <w:r w:rsidRPr="00BA269C">
              <w:rPr>
                <w:rFonts w:cstheme="minorHAnsi"/>
                <w:i/>
                <w:iCs/>
                <w:color w:val="3C3D48"/>
                <w:sz w:val="21"/>
                <w:szCs w:val="21"/>
              </w:rPr>
              <w:t>primæransvar</w:t>
            </w:r>
            <w:r w:rsidRPr="00BA269C">
              <w:rPr>
                <w:rFonts w:cstheme="minorHAnsi"/>
                <w:color w:val="3C3D48"/>
                <w:sz w:val="21"/>
                <w:szCs w:val="21"/>
              </w:rPr>
              <w:t> for at det blir registrert på korrekt måte.</w:t>
            </w:r>
          </w:p>
          <w:p w:rsidR="00597E97" w:rsidRPr="00BA269C" w:rsidRDefault="00597E97" w:rsidP="00BA269C">
            <w:pPr>
              <w:pStyle w:val="Listeavsnitt"/>
              <w:numPr>
                <w:ilvl w:val="0"/>
                <w:numId w:val="18"/>
              </w:numPr>
              <w:spacing w:before="100" w:beforeAutospacing="1" w:after="100" w:afterAutospacing="1" w:line="240" w:lineRule="auto"/>
              <w:rPr>
                <w:rFonts w:cstheme="minorHAnsi"/>
                <w:color w:val="3C3D48"/>
                <w:sz w:val="21"/>
                <w:szCs w:val="21"/>
                <w:lang w:val="nb-NO"/>
              </w:rPr>
            </w:pPr>
            <w:r w:rsidRPr="00BA269C">
              <w:rPr>
                <w:rFonts w:cstheme="minorHAnsi"/>
                <w:color w:val="3C3D48"/>
                <w:sz w:val="21"/>
                <w:szCs w:val="21"/>
                <w:lang w:val="nb-NO"/>
              </w:rPr>
              <w:t>at namn, tittelfelt etc er riktig utført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b/>
                <w:bCs/>
                <w:color w:val="3C3D48"/>
                <w:sz w:val="21"/>
                <w:szCs w:val="21"/>
              </w:rPr>
              <w:t>Arkivering</w:t>
            </w:r>
          </w:p>
          <w:p w:rsidR="00597E97" w:rsidRPr="00B01658" w:rsidRDefault="0006171E">
            <w:pPr>
              <w:pStyle w:val="NormalWeb"/>
              <w:spacing w:before="0" w:beforeAutospacing="0" w:after="210" w:afterAutospacing="0"/>
              <w:rPr>
                <w:rFonts w:asciiTheme="minorHAnsi" w:hAnsiTheme="minorHAnsi" w:cstheme="minorHAnsi"/>
                <w:color w:val="3C3D48"/>
                <w:sz w:val="21"/>
                <w:szCs w:val="21"/>
                <w:u w:val="single"/>
              </w:rPr>
            </w:pPr>
            <w:r>
              <w:rPr>
                <w:rFonts w:asciiTheme="minorHAnsi" w:hAnsiTheme="minorHAnsi" w:cstheme="minorHAnsi"/>
                <w:b/>
                <w:bCs/>
                <w:color w:val="3C3D48"/>
                <w:sz w:val="21"/>
                <w:szCs w:val="21"/>
                <w:u w:val="single"/>
              </w:rPr>
              <w:t>Helsesekretær</w:t>
            </w:r>
            <w:r w:rsidR="00597E97" w:rsidRPr="00B01658">
              <w:rPr>
                <w:rFonts w:asciiTheme="minorHAnsi" w:hAnsiTheme="minorHAnsi" w:cstheme="minorHAnsi"/>
                <w:b/>
                <w:bCs/>
                <w:color w:val="3C3D48"/>
                <w:sz w:val="21"/>
                <w:szCs w:val="21"/>
                <w:u w:val="single"/>
              </w:rPr>
              <w: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Dokumentsenteret har ansvar for å kvalitetssikre den elektroniske arkiveringa inntil avlevering skjer til depot. Dette inneber følgjande rutiner:</w:t>
            </w:r>
          </w:p>
          <w:p w:rsidR="00597E97" w:rsidRPr="00B01658" w:rsidRDefault="00597E97" w:rsidP="00B01658">
            <w:pPr>
              <w:numPr>
                <w:ilvl w:val="0"/>
                <w:numId w:val="7"/>
              </w:numPr>
              <w:spacing w:before="100" w:beforeAutospacing="1" w:after="100" w:afterAutospacing="1" w:line="240" w:lineRule="auto"/>
              <w:ind w:left="240"/>
              <w:rPr>
                <w:rFonts w:cstheme="minorHAnsi"/>
                <w:color w:val="3C3D48"/>
                <w:sz w:val="21"/>
                <w:szCs w:val="21"/>
              </w:rPr>
            </w:pPr>
            <w:r w:rsidRPr="00B01658">
              <w:rPr>
                <w:rFonts w:cstheme="minorHAnsi"/>
                <w:color w:val="3C3D48"/>
                <w:sz w:val="21"/>
                <w:szCs w:val="21"/>
              </w:rPr>
              <w:t>Journalføring av alle innkomne, utgåande og interne notater</w:t>
            </w:r>
          </w:p>
          <w:p w:rsidR="00597E97" w:rsidRPr="0006171E" w:rsidRDefault="00597E97" w:rsidP="0006171E">
            <w:pPr>
              <w:pStyle w:val="Listeavsnitt"/>
              <w:numPr>
                <w:ilvl w:val="0"/>
                <w:numId w:val="7"/>
              </w:numPr>
              <w:spacing w:before="100" w:beforeAutospacing="1" w:after="100" w:afterAutospacing="1" w:line="240" w:lineRule="auto"/>
              <w:rPr>
                <w:rFonts w:cstheme="minorHAnsi"/>
                <w:color w:val="3C3D48"/>
                <w:sz w:val="21"/>
                <w:szCs w:val="21"/>
              </w:rPr>
            </w:pPr>
            <w:r w:rsidRPr="0006171E">
              <w:rPr>
                <w:rFonts w:cstheme="minorHAnsi"/>
                <w:color w:val="3C3D48"/>
                <w:sz w:val="21"/>
                <w:szCs w:val="21"/>
              </w:rPr>
              <w:t>Kvalitetssikre arkivformat på dokumentnivå</w:t>
            </w:r>
          </w:p>
          <w:p w:rsidR="00597E97" w:rsidRPr="0006171E" w:rsidRDefault="00597E97" w:rsidP="0006171E">
            <w:pPr>
              <w:pStyle w:val="Listeavsnitt"/>
              <w:numPr>
                <w:ilvl w:val="0"/>
                <w:numId w:val="7"/>
              </w:numPr>
              <w:spacing w:before="100" w:beforeAutospacing="1" w:after="100" w:afterAutospacing="1" w:line="240" w:lineRule="auto"/>
              <w:rPr>
                <w:rFonts w:cstheme="minorHAnsi"/>
                <w:color w:val="3C3D48"/>
                <w:sz w:val="21"/>
                <w:szCs w:val="21"/>
              </w:rPr>
            </w:pPr>
            <w:r w:rsidRPr="0006171E">
              <w:rPr>
                <w:rFonts w:cstheme="minorHAnsi"/>
                <w:color w:val="3C3D48"/>
                <w:sz w:val="21"/>
                <w:szCs w:val="21"/>
              </w:rPr>
              <w:t>Avslutte saker som ikkje lenger er aktive</w:t>
            </w:r>
          </w:p>
          <w:p w:rsidR="00597E97" w:rsidRPr="0006171E" w:rsidRDefault="00597E97" w:rsidP="0006171E">
            <w:pPr>
              <w:pStyle w:val="Listeavsnitt"/>
              <w:numPr>
                <w:ilvl w:val="0"/>
                <w:numId w:val="7"/>
              </w:numPr>
              <w:spacing w:before="100" w:beforeAutospacing="1" w:after="100" w:afterAutospacing="1" w:line="240" w:lineRule="auto"/>
              <w:rPr>
                <w:rFonts w:cstheme="minorHAnsi"/>
                <w:color w:val="3C3D48"/>
                <w:sz w:val="21"/>
                <w:szCs w:val="21"/>
                <w:lang w:val="nb-NO"/>
              </w:rPr>
            </w:pPr>
            <w:r w:rsidRPr="0006171E">
              <w:rPr>
                <w:rFonts w:cstheme="minorHAnsi"/>
                <w:color w:val="3C3D48"/>
                <w:sz w:val="21"/>
                <w:szCs w:val="21"/>
                <w:lang w:val="nb-NO"/>
              </w:rPr>
              <w:t>At backup rutiner beskreve under § 3-4, d vert fulgt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u w:val="single"/>
              </w:rPr>
            </w:pPr>
            <w:r w:rsidRPr="00B01658">
              <w:rPr>
                <w:rFonts w:asciiTheme="minorHAnsi" w:hAnsiTheme="minorHAnsi" w:cstheme="minorHAnsi"/>
                <w:b/>
                <w:bCs/>
                <w:color w:val="3C3D48"/>
                <w:sz w:val="21"/>
                <w:szCs w:val="21"/>
                <w:u w:val="single"/>
                <w:lang w:val="nb-NO"/>
              </w:rPr>
              <w:t> </w:t>
            </w:r>
            <w:r w:rsidRPr="00B01658">
              <w:rPr>
                <w:rFonts w:asciiTheme="minorHAnsi" w:hAnsiTheme="minorHAnsi" w:cstheme="minorHAnsi"/>
                <w:b/>
                <w:bCs/>
                <w:color w:val="3C3D48"/>
                <w:sz w:val="21"/>
                <w:szCs w:val="21"/>
                <w:u w:val="single"/>
              </w:rPr>
              <w:t>Sakshandsamar: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 Sakshansamar har følgjande rutiner:</w:t>
            </w:r>
          </w:p>
          <w:p w:rsidR="00597E97" w:rsidRPr="0006171E" w:rsidRDefault="00597E97" w:rsidP="0006171E">
            <w:pPr>
              <w:pStyle w:val="Listeavsnitt"/>
              <w:numPr>
                <w:ilvl w:val="0"/>
                <w:numId w:val="19"/>
              </w:numPr>
              <w:spacing w:before="100" w:beforeAutospacing="1" w:after="100" w:afterAutospacing="1" w:line="240" w:lineRule="auto"/>
              <w:rPr>
                <w:rFonts w:cstheme="minorHAnsi"/>
                <w:color w:val="3C3D48"/>
                <w:sz w:val="21"/>
                <w:szCs w:val="21"/>
              </w:rPr>
            </w:pPr>
            <w:r w:rsidRPr="0006171E">
              <w:rPr>
                <w:rFonts w:cstheme="minorHAnsi"/>
                <w:color w:val="3C3D48"/>
                <w:sz w:val="21"/>
                <w:szCs w:val="21"/>
              </w:rPr>
              <w:t>Sørge for at  arkiverdig e-post blir levert til journalføring i fagsystemet</w:t>
            </w:r>
          </w:p>
          <w:p w:rsidR="00597E97" w:rsidRPr="0006171E" w:rsidRDefault="00597E97" w:rsidP="0006171E">
            <w:pPr>
              <w:pStyle w:val="Listeavsnitt"/>
              <w:numPr>
                <w:ilvl w:val="0"/>
                <w:numId w:val="19"/>
              </w:numPr>
              <w:spacing w:before="100" w:beforeAutospacing="1" w:after="100" w:afterAutospacing="1" w:line="240" w:lineRule="auto"/>
              <w:rPr>
                <w:rFonts w:cstheme="minorHAnsi"/>
                <w:color w:val="3C3D48"/>
                <w:sz w:val="21"/>
                <w:szCs w:val="21"/>
              </w:rPr>
            </w:pPr>
            <w:r w:rsidRPr="0006171E">
              <w:rPr>
                <w:rFonts w:cstheme="minorHAnsi"/>
                <w:color w:val="3C3D48"/>
                <w:sz w:val="21"/>
                <w:szCs w:val="21"/>
              </w:rPr>
              <w:t>Ved behov, rette i registreringsopplysningar det er tilgang til (namn, adr etc)</w:t>
            </w:r>
          </w:p>
          <w:p w:rsidR="00597E97" w:rsidRPr="0006171E" w:rsidRDefault="00597E97" w:rsidP="0006171E">
            <w:pPr>
              <w:pStyle w:val="Listeavsnitt"/>
              <w:numPr>
                <w:ilvl w:val="0"/>
                <w:numId w:val="19"/>
              </w:numPr>
              <w:spacing w:before="100" w:beforeAutospacing="1" w:after="100" w:afterAutospacing="1" w:line="240" w:lineRule="auto"/>
              <w:rPr>
                <w:rFonts w:cstheme="minorHAnsi"/>
                <w:color w:val="3C3D48"/>
                <w:sz w:val="21"/>
                <w:szCs w:val="21"/>
              </w:rPr>
            </w:pPr>
            <w:r w:rsidRPr="0006171E">
              <w:rPr>
                <w:rFonts w:cstheme="minorHAnsi"/>
                <w:color w:val="3C3D48"/>
                <w:sz w:val="21"/>
                <w:szCs w:val="21"/>
              </w:rPr>
              <w:t>Ferdigstille eigne dokument utan unødig opphald</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b/>
                <w:bCs/>
                <w:i/>
                <w:iCs/>
                <w:color w:val="3C3D48"/>
                <w:sz w:val="21"/>
                <w:szCs w:val="21"/>
              </w:rPr>
              <w:t>e)      ansvarsforhold og prosedyrer for registrering, journalføring og arkivering av dokumenter som sendes og mottas</w:t>
            </w:r>
          </w:p>
          <w:p w:rsidR="00597E97" w:rsidRPr="00B01658" w:rsidRDefault="004C65FE">
            <w:pPr>
              <w:pStyle w:val="NormalWeb"/>
              <w:spacing w:before="0" w:beforeAutospacing="0" w:after="210" w:afterAutospacing="0"/>
              <w:rPr>
                <w:rFonts w:asciiTheme="minorHAnsi" w:hAnsiTheme="minorHAnsi" w:cstheme="minorHAnsi"/>
                <w:color w:val="3C3D48"/>
                <w:sz w:val="21"/>
                <w:szCs w:val="21"/>
              </w:rPr>
            </w:pPr>
            <w:r>
              <w:rPr>
                <w:rFonts w:asciiTheme="minorHAnsi" w:hAnsiTheme="minorHAnsi" w:cstheme="minorHAnsi"/>
                <w:color w:val="3C3D48"/>
                <w:sz w:val="21"/>
                <w:szCs w:val="21"/>
              </w:rPr>
              <w:t>Barneverntenesta i Vaksdal</w:t>
            </w:r>
            <w:r w:rsidR="00597E97" w:rsidRPr="00B01658">
              <w:rPr>
                <w:rFonts w:asciiTheme="minorHAnsi" w:hAnsiTheme="minorHAnsi" w:cstheme="minorHAnsi"/>
                <w:color w:val="3C3D48"/>
                <w:sz w:val="21"/>
                <w:szCs w:val="21"/>
              </w:rPr>
              <w:t xml:space="preserve"> kommune har e</w:t>
            </w:r>
            <w:r w:rsidR="003A1BF2">
              <w:rPr>
                <w:rFonts w:asciiTheme="minorHAnsi" w:hAnsiTheme="minorHAnsi" w:cstheme="minorHAnsi"/>
                <w:color w:val="3C3D48"/>
                <w:sz w:val="21"/>
                <w:szCs w:val="21"/>
              </w:rPr>
              <w:t xml:space="preserve">ige </w:t>
            </w:r>
            <w:r w:rsidR="00597E97" w:rsidRPr="00B01658">
              <w:rPr>
                <w:rFonts w:asciiTheme="minorHAnsi" w:hAnsiTheme="minorHAnsi" w:cstheme="minorHAnsi"/>
                <w:color w:val="3C3D48"/>
                <w:sz w:val="21"/>
                <w:szCs w:val="21"/>
              </w:rPr>
              <w:t>postmottak. Her skal all arkivverdig</w:t>
            </w:r>
            <w:r w:rsidR="003A1BF2">
              <w:rPr>
                <w:rFonts w:asciiTheme="minorHAnsi" w:hAnsiTheme="minorHAnsi" w:cstheme="minorHAnsi"/>
                <w:color w:val="3C3D48"/>
                <w:sz w:val="21"/>
                <w:szCs w:val="21"/>
              </w:rPr>
              <w:t xml:space="preserve"> post og</w:t>
            </w:r>
            <w:r w:rsidR="00597E97" w:rsidRPr="00B01658">
              <w:rPr>
                <w:rFonts w:asciiTheme="minorHAnsi" w:hAnsiTheme="minorHAnsi" w:cstheme="minorHAnsi"/>
                <w:color w:val="3C3D48"/>
                <w:sz w:val="21"/>
                <w:szCs w:val="21"/>
              </w:rPr>
              <w:t xml:space="preserve"> e-post sendast til. Klientpost der personopplysningar framkjem skal ikkje sendast via e-post. Dersom arkivverdig klientretta e-post likevel vert send direkte til sakshandsar, skal også den journalførast. Sakshandsamar leverer/vidaresender denne til </w:t>
            </w:r>
            <w:r w:rsidR="003A1BF2">
              <w:rPr>
                <w:rFonts w:asciiTheme="minorHAnsi" w:hAnsiTheme="minorHAnsi" w:cstheme="minorHAnsi"/>
                <w:color w:val="3C3D48"/>
                <w:sz w:val="21"/>
                <w:szCs w:val="21"/>
              </w:rPr>
              <w:t>helsesekretær</w:t>
            </w:r>
            <w:r w:rsidR="00597E97" w:rsidRPr="00B01658">
              <w:rPr>
                <w:rFonts w:asciiTheme="minorHAnsi" w:hAnsiTheme="minorHAnsi" w:cstheme="minorHAnsi"/>
                <w:color w:val="3C3D48"/>
                <w:sz w:val="21"/>
                <w:szCs w:val="21"/>
              </w:rPr>
              <w:t xml:space="preserve"> for journalføring.</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lastRenderedPageBreak/>
              <w:t xml:space="preserve">Saksposten skal stemplast med dagens dato. Dokumenta blir enten knytt til eksisterande saker eller det vert oppretta nye saker. </w:t>
            </w:r>
            <w:r w:rsidR="003A1BF2">
              <w:rPr>
                <w:rFonts w:asciiTheme="minorHAnsi" w:hAnsiTheme="minorHAnsi" w:cstheme="minorHAnsi"/>
                <w:color w:val="3C3D48"/>
                <w:sz w:val="21"/>
                <w:szCs w:val="21"/>
              </w:rPr>
              <w:t xml:space="preserve">Helsesekretær </w:t>
            </w:r>
            <w:r w:rsidRPr="00B01658">
              <w:rPr>
                <w:rFonts w:asciiTheme="minorHAnsi" w:hAnsiTheme="minorHAnsi" w:cstheme="minorHAnsi"/>
                <w:color w:val="3C3D48"/>
                <w:sz w:val="21"/>
                <w:szCs w:val="21"/>
              </w:rPr>
              <w:t>journalfører saksdokumenta.</w:t>
            </w:r>
            <w:r w:rsidR="003A1BF2">
              <w:rPr>
                <w:rFonts w:asciiTheme="minorHAnsi" w:hAnsiTheme="minorHAnsi" w:cstheme="minorHAnsi"/>
                <w:color w:val="3C3D48"/>
                <w:sz w:val="21"/>
                <w:szCs w:val="21"/>
              </w:rPr>
              <w:t xml:space="preserve"> Innkammande elektronisk post frå andre offentlege verksemder kjem inn via SvarInn.</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Sakshandsamar er ansvarleg for at eigenproduserte dokument vert arkivert. Vedtak vert sendt ut til brukar etter elektronisk godkjenning av næraste leiar. Vedtak vert godkjend elektronisk og skriftleg signering er ikkje nødvendig.</w:t>
            </w:r>
            <w:r w:rsidR="003A1BF2">
              <w:rPr>
                <w:rFonts w:asciiTheme="minorHAnsi" w:hAnsiTheme="minorHAnsi" w:cstheme="minorHAnsi"/>
                <w:color w:val="3C3D48"/>
                <w:sz w:val="21"/>
                <w:szCs w:val="21"/>
              </w:rPr>
              <w:t xml:space="preserve"> Utsending skjer via SvarUt.</w:t>
            </w:r>
          </w:p>
          <w:p w:rsidR="00597E97" w:rsidRPr="00B01658" w:rsidRDefault="00597E97" w:rsidP="001A32AB">
            <w:pPr>
              <w:pStyle w:val="NormalWeb"/>
              <w:spacing w:before="0" w:beforeAutospacing="0" w:after="120" w:afterAutospacing="0"/>
              <w:rPr>
                <w:rFonts w:asciiTheme="minorHAnsi" w:hAnsiTheme="minorHAnsi" w:cstheme="minorHAnsi"/>
                <w:color w:val="3C3D48"/>
                <w:sz w:val="21"/>
                <w:szCs w:val="21"/>
              </w:rPr>
            </w:pPr>
            <w:r w:rsidRPr="00B01658">
              <w:rPr>
                <w:rFonts w:asciiTheme="minorHAnsi" w:hAnsiTheme="minorHAnsi" w:cstheme="minorHAnsi"/>
                <w:b/>
                <w:bCs/>
                <w:i/>
                <w:iCs/>
                <w:color w:val="3C3D48"/>
                <w:sz w:val="21"/>
                <w:szCs w:val="21"/>
              </w:rPr>
              <w:t>f)       Definer ansvar for: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Fordeling av dokument:</w:t>
            </w:r>
            <w:r w:rsidRPr="00B01658">
              <w:rPr>
                <w:rFonts w:asciiTheme="minorHAnsi" w:hAnsiTheme="minorHAnsi" w:cstheme="minorHAnsi"/>
                <w:color w:val="3C3D48"/>
                <w:sz w:val="21"/>
                <w:szCs w:val="21"/>
              </w:rPr>
              <w:br/>
              <w:t xml:space="preserve">Ved registrering av innkomne dokument skal </w:t>
            </w:r>
            <w:r w:rsidR="00F076C3">
              <w:rPr>
                <w:rFonts w:asciiTheme="minorHAnsi" w:hAnsiTheme="minorHAnsi" w:cstheme="minorHAnsi"/>
                <w:color w:val="3C3D48"/>
                <w:sz w:val="21"/>
                <w:szCs w:val="21"/>
              </w:rPr>
              <w:t xml:space="preserve">helsesekretær </w:t>
            </w:r>
            <w:r w:rsidRPr="00B01658">
              <w:rPr>
                <w:rFonts w:asciiTheme="minorHAnsi" w:hAnsiTheme="minorHAnsi" w:cstheme="minorHAnsi"/>
                <w:color w:val="3C3D48"/>
                <w:sz w:val="21"/>
                <w:szCs w:val="21"/>
              </w:rPr>
              <w:t>fordele direkte til den enkelte sakshandsamar. Bekymringsmeldingar og nye saker vert fordelt til fagleiar som vidarefordeler til sakshandsamar.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Retting av registrerte journal- og arkivopplysningar:</w:t>
            </w:r>
            <w:r w:rsidRPr="00B01658">
              <w:rPr>
                <w:rFonts w:asciiTheme="minorHAnsi" w:hAnsiTheme="minorHAnsi" w:cstheme="minorHAnsi"/>
                <w:color w:val="3C3D48"/>
                <w:sz w:val="21"/>
                <w:szCs w:val="21"/>
              </w:rPr>
              <w:br/>
              <w:t xml:space="preserve">Uriktige journal- og arkivopplysningar skal rettast opp snarast mogeleg. Brukarar av systemet kan rette opplysningar der dei sjølv er saksansvarleg. Oppdager dei feil der dei sjølv ikkje er ansvarleg, skal dei straks melde frå til </w:t>
            </w:r>
            <w:r w:rsidR="00433612">
              <w:rPr>
                <w:rFonts w:asciiTheme="minorHAnsi" w:hAnsiTheme="minorHAnsi" w:cstheme="minorHAnsi"/>
                <w:color w:val="3C3D48"/>
                <w:sz w:val="21"/>
                <w:szCs w:val="21"/>
              </w:rPr>
              <w:t>helsesekretær</w:t>
            </w:r>
            <w:r w:rsidRPr="00B01658">
              <w:rPr>
                <w:rFonts w:asciiTheme="minorHAnsi" w:hAnsiTheme="minorHAnsi" w:cstheme="minorHAnsi"/>
                <w:color w:val="3C3D48"/>
                <w:sz w:val="21"/>
                <w:szCs w:val="21"/>
              </w:rPr>
              <w:t xml:space="preserve">. </w:t>
            </w:r>
            <w:r w:rsidR="00433612">
              <w:rPr>
                <w:rFonts w:asciiTheme="minorHAnsi" w:hAnsiTheme="minorHAnsi" w:cstheme="minorHAnsi"/>
                <w:color w:val="3C3D48"/>
                <w:sz w:val="21"/>
                <w:szCs w:val="21"/>
              </w:rPr>
              <w:t>Helsesekretær</w:t>
            </w:r>
            <w:r w:rsidRPr="00B01658">
              <w:rPr>
                <w:rFonts w:asciiTheme="minorHAnsi" w:hAnsiTheme="minorHAnsi" w:cstheme="minorHAnsi"/>
                <w:color w:val="3C3D48"/>
                <w:sz w:val="21"/>
                <w:szCs w:val="21"/>
              </w:rPr>
              <w:t xml:space="preserve"> kan rette feil i alle saker, men må kontakte saksansvarleg ved eventuell tvil.</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Avskriving og ferdigstilling av dokumenter:</w:t>
            </w:r>
            <w:r w:rsidRPr="00B01658">
              <w:rPr>
                <w:rFonts w:asciiTheme="minorHAnsi" w:hAnsiTheme="minorHAnsi" w:cstheme="minorHAnsi"/>
                <w:color w:val="3C3D48"/>
                <w:sz w:val="21"/>
                <w:szCs w:val="21"/>
              </w:rPr>
              <w:br/>
              <w:t xml:space="preserve">Sakshandsamar har ansvar for å avskrive alle dokument i saker dei er ansvarleg for, enten svaret er via brev, telefon eller at dokumentet tas til etterretning. Dette gjeld og brev som ikkje treng besvaring. </w:t>
            </w:r>
            <w:r w:rsidR="00433612">
              <w:rPr>
                <w:rFonts w:asciiTheme="minorHAnsi" w:hAnsiTheme="minorHAnsi" w:cstheme="minorHAnsi"/>
                <w:color w:val="3C3D48"/>
                <w:sz w:val="21"/>
                <w:szCs w:val="21"/>
              </w:rPr>
              <w:t xml:space="preserve">Helsesekretær </w:t>
            </w:r>
            <w:r w:rsidRPr="00B01658">
              <w:rPr>
                <w:rFonts w:asciiTheme="minorHAnsi" w:hAnsiTheme="minorHAnsi" w:cstheme="minorHAnsi"/>
                <w:color w:val="3C3D48"/>
                <w:sz w:val="21"/>
                <w:szCs w:val="21"/>
              </w:rPr>
              <w:t>kvalitetssikrer avskriving ved avslutning av saker.</w:t>
            </w:r>
          </w:p>
          <w:p w:rsidR="00597E97" w:rsidRPr="00B01658" w:rsidRDefault="00597E97" w:rsidP="001A32AB">
            <w:pPr>
              <w:pStyle w:val="NormalWeb"/>
              <w:spacing w:before="0" w:beforeAutospacing="0" w:after="12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Vurdering av spørsmål vedkommande offentlegheit:</w:t>
            </w:r>
            <w:r w:rsidRPr="00B01658">
              <w:rPr>
                <w:rFonts w:asciiTheme="minorHAnsi" w:hAnsiTheme="minorHAnsi" w:cstheme="minorHAnsi"/>
                <w:color w:val="3C3D48"/>
                <w:sz w:val="21"/>
                <w:szCs w:val="21"/>
              </w:rPr>
              <w:br/>
              <w:t xml:space="preserve">Dokument i </w:t>
            </w:r>
            <w:r w:rsidR="00433612">
              <w:rPr>
                <w:rFonts w:asciiTheme="minorHAnsi" w:hAnsiTheme="minorHAnsi" w:cstheme="minorHAnsi"/>
                <w:color w:val="3C3D48"/>
                <w:sz w:val="21"/>
                <w:szCs w:val="21"/>
              </w:rPr>
              <w:t>fagsystemet</w:t>
            </w:r>
            <w:r w:rsidRPr="00B01658">
              <w:rPr>
                <w:rFonts w:asciiTheme="minorHAnsi" w:hAnsiTheme="minorHAnsi" w:cstheme="minorHAnsi"/>
                <w:color w:val="3C3D48"/>
                <w:sz w:val="21"/>
                <w:szCs w:val="21"/>
              </w:rPr>
              <w:t xml:space="preserve"> er unntatt offentlegheit. </w:t>
            </w:r>
          </w:p>
          <w:p w:rsidR="00597E97" w:rsidRPr="00B01658" w:rsidRDefault="00597E97" w:rsidP="001A32AB">
            <w:pPr>
              <w:pStyle w:val="NormalWeb"/>
              <w:spacing w:before="0" w:beforeAutospacing="0" w:after="120" w:afterAutospacing="0"/>
              <w:rPr>
                <w:rFonts w:asciiTheme="minorHAnsi" w:hAnsiTheme="minorHAnsi" w:cstheme="minorHAnsi"/>
                <w:color w:val="3C3D48"/>
                <w:sz w:val="21"/>
                <w:szCs w:val="21"/>
              </w:rPr>
            </w:pPr>
            <w:r w:rsidRPr="00B01658">
              <w:rPr>
                <w:rFonts w:asciiTheme="minorHAnsi" w:hAnsiTheme="minorHAnsi" w:cstheme="minorHAnsi"/>
                <w:b/>
                <w:bCs/>
                <w:i/>
                <w:iCs/>
                <w:color w:val="3C3D48"/>
                <w:sz w:val="21"/>
                <w:szCs w:val="21"/>
              </w:rPr>
              <w:t>g)      prosedyrer for registrering og arkivering til bruk dersom systemet er ute av drift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 xml:space="preserve">Dersom systemet er ute av drift for kortare tid (1-2 dager), vert registreringa utsatt til systemet verkar igjen. Dokumenta vert plassert i </w:t>
            </w:r>
            <w:r w:rsidR="0047496E">
              <w:rPr>
                <w:rFonts w:asciiTheme="minorHAnsi" w:hAnsiTheme="minorHAnsi" w:cstheme="minorHAnsi"/>
                <w:color w:val="3C3D48"/>
                <w:sz w:val="21"/>
                <w:szCs w:val="21"/>
              </w:rPr>
              <w:t>nedlåst hjå helsesekretær</w:t>
            </w:r>
            <w:r w:rsidRPr="00B01658">
              <w:rPr>
                <w:rFonts w:asciiTheme="minorHAnsi" w:hAnsiTheme="minorHAnsi" w:cstheme="minorHAnsi"/>
                <w:color w:val="3C3D48"/>
                <w:sz w:val="21"/>
                <w:szCs w:val="21"/>
              </w:rPr>
              <w:t>, sortert kronologisk. All makulering av saksdokumenter vert òg utsett.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Dersom systemproblema viser seg å bli langvarig (meir enn 2 dager), vert journalføring i papirbasert journal iverksatt, og dokumenta vert fortsatt lagra kronologisk. Kun kopier vert delt ut til sakshandsamarar. Både ut- og inngående brev produsert i denne perioden vert skanna inn når systemet er i drift igjen.</w:t>
            </w:r>
          </w:p>
          <w:p w:rsidR="00597E97" w:rsidRPr="00B01658" w:rsidRDefault="00597E97" w:rsidP="001A32AB">
            <w:pPr>
              <w:pStyle w:val="Overskrift2"/>
              <w:spacing w:before="0" w:beforeAutospacing="0" w:after="120" w:afterAutospacing="0"/>
              <w:rPr>
                <w:rFonts w:asciiTheme="minorHAnsi" w:hAnsiTheme="minorHAnsi" w:cstheme="minorHAnsi"/>
                <w:color w:val="3C3D48"/>
              </w:rPr>
            </w:pPr>
            <w:bookmarkStart w:id="1" w:name="eztoc6502501_2"/>
            <w:bookmarkEnd w:id="1"/>
            <w:r w:rsidRPr="00B01658">
              <w:rPr>
                <w:rFonts w:asciiTheme="minorHAnsi" w:hAnsiTheme="minorHAnsi" w:cstheme="minorHAnsi"/>
                <w:color w:val="3C3D48"/>
              </w:rPr>
              <w:t>§ 3-4. Oppbevaring og sikring</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i/>
                <w:iCs/>
                <w:color w:val="3C3D48"/>
                <w:sz w:val="21"/>
                <w:szCs w:val="21"/>
              </w:rPr>
              <w:t>1.      Det skal utarbeidast rutiner for organet som beskriv korleis arkivdokumenta skal oppbevarast og sikrast.</w:t>
            </w:r>
          </w:p>
          <w:p w:rsidR="00597E97" w:rsidRPr="00B01658" w:rsidRDefault="00597E97" w:rsidP="00016929">
            <w:pPr>
              <w:pStyle w:val="NormalWeb"/>
              <w:spacing w:before="0" w:beforeAutospacing="0" w:after="120" w:afterAutospacing="0"/>
              <w:rPr>
                <w:rFonts w:asciiTheme="minorHAnsi" w:hAnsiTheme="minorHAnsi" w:cstheme="minorHAnsi"/>
                <w:color w:val="3C3D48"/>
                <w:sz w:val="21"/>
                <w:szCs w:val="21"/>
                <w:lang w:val="nb-NO"/>
              </w:rPr>
            </w:pPr>
            <w:r w:rsidRPr="00B01658">
              <w:rPr>
                <w:rFonts w:asciiTheme="minorHAnsi" w:hAnsiTheme="minorHAnsi" w:cstheme="minorHAnsi"/>
                <w:b/>
                <w:bCs/>
                <w:i/>
                <w:iCs/>
                <w:color w:val="3C3D48"/>
                <w:sz w:val="21"/>
                <w:szCs w:val="21"/>
                <w:lang w:val="nb-NO"/>
              </w:rPr>
              <w:t>a.      Hvilke lagringsmedier og arkivformat som brukes</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4"/>
              <w:gridCol w:w="2831"/>
              <w:gridCol w:w="1697"/>
              <w:gridCol w:w="2264"/>
            </w:tblGrid>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b/>
                      <w:bCs/>
                    </w:rPr>
                    <w:t>Lagringsformat</w:t>
                  </w:r>
                </w:p>
              </w:tc>
              <w:tc>
                <w:tcPr>
                  <w:tcW w:w="2831"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b/>
                      <w:bCs/>
                    </w:rPr>
                    <w:t>Beskrivelse</w:t>
                  </w:r>
                </w:p>
              </w:tc>
              <w:tc>
                <w:tcPr>
                  <w:tcW w:w="169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b/>
                      <w:bCs/>
                    </w:rPr>
                    <w:t>Arkivformat</w:t>
                  </w:r>
                </w:p>
              </w:tc>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b/>
                      <w:bCs/>
                    </w:rPr>
                    <w:t>Filtype</w:t>
                  </w:r>
                </w:p>
              </w:tc>
            </w:tr>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RA-PDF</w:t>
                  </w:r>
                </w:p>
              </w:tc>
              <w:tc>
                <w:tcPr>
                  <w:tcW w:w="2831"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Portable documnet format</w:t>
                  </w:r>
                </w:p>
              </w:tc>
              <w:tc>
                <w:tcPr>
                  <w:tcW w:w="169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Ja</w:t>
                  </w:r>
                </w:p>
              </w:tc>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Pdf</w:t>
                  </w:r>
                </w:p>
              </w:tc>
            </w:tr>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RA-SGML</w:t>
                  </w:r>
                </w:p>
              </w:tc>
              <w:tc>
                <w:tcPr>
                  <w:tcW w:w="2831"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SGML med tilhøyrande DTD</w:t>
                  </w:r>
                </w:p>
              </w:tc>
              <w:tc>
                <w:tcPr>
                  <w:tcW w:w="169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ja</w:t>
                  </w:r>
                </w:p>
              </w:tc>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Sgml</w:t>
                  </w:r>
                </w:p>
              </w:tc>
            </w:tr>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MP3</w:t>
                  </w:r>
                </w:p>
              </w:tc>
              <w:tc>
                <w:tcPr>
                  <w:tcW w:w="2831"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MPEG Layer III</w:t>
                  </w:r>
                </w:p>
              </w:tc>
              <w:tc>
                <w:tcPr>
                  <w:tcW w:w="169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Ja</w:t>
                  </w:r>
                </w:p>
              </w:tc>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Mp3</w:t>
                  </w:r>
                </w:p>
              </w:tc>
            </w:tr>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RA-TEKST</w:t>
                  </w:r>
                </w:p>
              </w:tc>
              <w:tc>
                <w:tcPr>
                  <w:tcW w:w="2831"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ISO-8859-1</w:t>
                  </w:r>
                </w:p>
              </w:tc>
              <w:tc>
                <w:tcPr>
                  <w:tcW w:w="169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Ja</w:t>
                  </w:r>
                </w:p>
              </w:tc>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Txt</w:t>
                  </w:r>
                </w:p>
              </w:tc>
            </w:tr>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RA-TIFF6</w:t>
                  </w:r>
                </w:p>
              </w:tc>
              <w:tc>
                <w:tcPr>
                  <w:tcW w:w="2831"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TIFF versjon 6</w:t>
                  </w:r>
                </w:p>
              </w:tc>
              <w:tc>
                <w:tcPr>
                  <w:tcW w:w="169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Ja</w:t>
                  </w:r>
                </w:p>
              </w:tc>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Tif</w:t>
                  </w:r>
                </w:p>
              </w:tc>
            </w:tr>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lastRenderedPageBreak/>
                    <w:t>WAV</w:t>
                  </w:r>
                </w:p>
              </w:tc>
              <w:tc>
                <w:tcPr>
                  <w:tcW w:w="2831"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Wave</w:t>
                  </w:r>
                </w:p>
              </w:tc>
              <w:tc>
                <w:tcPr>
                  <w:tcW w:w="169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Ja</w:t>
                  </w:r>
                </w:p>
              </w:tc>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Wav</w:t>
                  </w:r>
                </w:p>
              </w:tc>
            </w:tr>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XML</w:t>
                  </w:r>
                </w:p>
              </w:tc>
              <w:tc>
                <w:tcPr>
                  <w:tcW w:w="2831"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XML</w:t>
                  </w:r>
                </w:p>
              </w:tc>
              <w:tc>
                <w:tcPr>
                  <w:tcW w:w="169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Ja</w:t>
                  </w:r>
                </w:p>
              </w:tc>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Xml</w:t>
                  </w:r>
                </w:p>
              </w:tc>
            </w:tr>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XPS</w:t>
                  </w:r>
                </w:p>
              </w:tc>
              <w:tc>
                <w:tcPr>
                  <w:tcW w:w="2831"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XPS</w:t>
                  </w:r>
                </w:p>
              </w:tc>
              <w:tc>
                <w:tcPr>
                  <w:tcW w:w="169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Ja</w:t>
                  </w:r>
                </w:p>
              </w:tc>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Xps</w:t>
                  </w:r>
                </w:p>
              </w:tc>
            </w:tr>
          </w:tbl>
          <w:p w:rsidR="0047496E" w:rsidRDefault="0047496E" w:rsidP="00016929">
            <w:pPr>
              <w:pStyle w:val="NormalWeb"/>
              <w:spacing w:before="0" w:beforeAutospacing="0" w:after="0" w:afterAutospacing="0"/>
              <w:rPr>
                <w:rFonts w:asciiTheme="minorHAnsi" w:hAnsiTheme="minorHAnsi" w:cstheme="minorHAnsi"/>
                <w:color w:val="3C3D48"/>
                <w:sz w:val="21"/>
                <w:szCs w:val="21"/>
              </w:rPr>
            </w:pP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 xml:space="preserve">I </w:t>
            </w:r>
            <w:r w:rsidR="0047496E">
              <w:rPr>
                <w:rFonts w:asciiTheme="minorHAnsi" w:hAnsiTheme="minorHAnsi" w:cstheme="minorHAnsi"/>
                <w:color w:val="3C3D48"/>
                <w:sz w:val="21"/>
                <w:szCs w:val="21"/>
              </w:rPr>
              <w:t xml:space="preserve">Vaksdal </w:t>
            </w:r>
            <w:r w:rsidRPr="00B01658">
              <w:rPr>
                <w:rFonts w:asciiTheme="minorHAnsi" w:hAnsiTheme="minorHAnsi" w:cstheme="minorHAnsi"/>
                <w:color w:val="3C3D48"/>
                <w:sz w:val="21"/>
                <w:szCs w:val="21"/>
              </w:rPr>
              <w:t>kommune skal elektronisk skanna dokument eller eigenproduserte dokument konverterast til arkivformat godkjent av Riksarkivaren. Alle journalpostar i fagsystema med status J, vert automatisk konvertert til arkivformat PDF/A.</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 xml:space="preserve">Dette vert kontrollert av </w:t>
            </w:r>
            <w:r w:rsidR="0047496E">
              <w:rPr>
                <w:rFonts w:asciiTheme="minorHAnsi" w:hAnsiTheme="minorHAnsi" w:cstheme="minorHAnsi"/>
                <w:color w:val="3C3D48"/>
                <w:sz w:val="21"/>
                <w:szCs w:val="21"/>
              </w:rPr>
              <w:t>arkivet</w:t>
            </w:r>
            <w:r w:rsidRPr="00B01658">
              <w:rPr>
                <w:rFonts w:asciiTheme="minorHAnsi" w:hAnsiTheme="minorHAnsi" w:cstheme="minorHAnsi"/>
                <w:color w:val="3C3D48"/>
                <w:sz w:val="21"/>
                <w:szCs w:val="21"/>
              </w:rPr>
              <w:t xml:space="preserve"> ved kvalitetskontroll av elektronisk arkivering</w:t>
            </w:r>
            <w:r w:rsidR="0047496E">
              <w:rPr>
                <w:rFonts w:asciiTheme="minorHAnsi" w:hAnsiTheme="minorHAnsi" w:cstheme="minorHAnsi"/>
                <w:color w:val="3C3D48"/>
                <w:sz w:val="21"/>
                <w:szCs w:val="21"/>
              </w:rPr>
              <w:t xml:space="preserve"> i VSA</w:t>
            </w:r>
            <w:r w:rsidRPr="00B01658">
              <w:rPr>
                <w:rFonts w:asciiTheme="minorHAnsi" w:hAnsiTheme="minorHAnsi" w:cstheme="minorHAnsi"/>
                <w:color w:val="3C3D48"/>
                <w:sz w:val="21"/>
                <w:szCs w:val="21"/>
              </w:rPr>
              <w: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I fagsystema skal følgjande format nyttast:</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4"/>
              <w:gridCol w:w="1556"/>
              <w:gridCol w:w="1417"/>
              <w:gridCol w:w="3819"/>
            </w:tblGrid>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b/>
                      <w:bCs/>
                    </w:rPr>
                    <w:t>Dokumenttype</w:t>
                  </w:r>
                </w:p>
              </w:tc>
              <w:tc>
                <w:tcPr>
                  <w:tcW w:w="1556"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b/>
                      <w:bCs/>
                    </w:rPr>
                    <w:t>Prod.format</w:t>
                  </w:r>
                </w:p>
              </w:tc>
              <w:tc>
                <w:tcPr>
                  <w:tcW w:w="141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b/>
                      <w:bCs/>
                    </w:rPr>
                    <w:t>Arkivformat</w:t>
                  </w:r>
                </w:p>
              </w:tc>
              <w:tc>
                <w:tcPr>
                  <w:tcW w:w="3819"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b/>
                      <w:bCs/>
                    </w:rPr>
                    <w:t>Tidspunkt for konventering</w:t>
                  </w:r>
                </w:p>
              </w:tc>
            </w:tr>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Eigenproduserte dokument</w:t>
                  </w:r>
                </w:p>
              </w:tc>
              <w:tc>
                <w:tcPr>
                  <w:tcW w:w="1556"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Word, Excel, Powerpoint</w:t>
                  </w:r>
                </w:p>
              </w:tc>
              <w:tc>
                <w:tcPr>
                  <w:tcW w:w="141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PDF/A</w:t>
                  </w:r>
                </w:p>
              </w:tc>
              <w:tc>
                <w:tcPr>
                  <w:tcW w:w="3819"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Ved journalføring (status J)</w:t>
                  </w:r>
                </w:p>
              </w:tc>
            </w:tr>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Skanna dokument</w:t>
                  </w:r>
                </w:p>
              </w:tc>
              <w:tc>
                <w:tcPr>
                  <w:tcW w:w="1556"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 </w:t>
                  </w:r>
                </w:p>
              </w:tc>
              <w:tc>
                <w:tcPr>
                  <w:tcW w:w="141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PDF/A</w:t>
                  </w:r>
                </w:p>
              </w:tc>
              <w:tc>
                <w:tcPr>
                  <w:tcW w:w="3819"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Ved import og jounalføring (status J)</w:t>
                  </w:r>
                </w:p>
              </w:tc>
            </w:tr>
            <w:tr w:rsidR="00597E97" w:rsidRPr="00B01658" w:rsidTr="001A32AB">
              <w:tc>
                <w:tcPr>
                  <w:tcW w:w="226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E-post</w:t>
                  </w:r>
                </w:p>
              </w:tc>
              <w:tc>
                <w:tcPr>
                  <w:tcW w:w="1556"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TXT, Html</w:t>
                  </w:r>
                </w:p>
              </w:tc>
              <w:tc>
                <w:tcPr>
                  <w:tcW w:w="1417"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PDF/A</w:t>
                  </w:r>
                </w:p>
              </w:tc>
              <w:tc>
                <w:tcPr>
                  <w:tcW w:w="3819"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Ved import og journalføring (status J)</w:t>
                  </w:r>
                </w:p>
              </w:tc>
            </w:tr>
          </w:tbl>
          <w:p w:rsidR="00597E97" w:rsidRPr="00B01658" w:rsidRDefault="00597E97" w:rsidP="001A32AB">
            <w:pPr>
              <w:pStyle w:val="NormalWeb"/>
              <w:spacing w:before="240" w:beforeAutospacing="0" w:after="120" w:afterAutospacing="0"/>
              <w:rPr>
                <w:rFonts w:asciiTheme="minorHAnsi" w:hAnsiTheme="minorHAnsi" w:cstheme="minorHAnsi"/>
                <w:color w:val="3C3D48"/>
                <w:sz w:val="21"/>
                <w:szCs w:val="21"/>
              </w:rPr>
            </w:pPr>
            <w:r w:rsidRPr="00B01658">
              <w:rPr>
                <w:rFonts w:asciiTheme="minorHAnsi" w:hAnsiTheme="minorHAnsi" w:cstheme="minorHAnsi"/>
                <w:b/>
                <w:bCs/>
                <w:i/>
                <w:iCs/>
                <w:color w:val="3C3D48"/>
                <w:sz w:val="21"/>
                <w:szCs w:val="21"/>
              </w:rPr>
              <w:t>b.    hvilke kategorier av saker og dokumenter som skal arkiveres elektronisk, og hvilke som eventuelt iht formkrav i lov- og regelverk eller av andre grunner skal arkiveres på papir</w:t>
            </w:r>
          </w:p>
          <w:p w:rsidR="00597E97" w:rsidRPr="00B01658" w:rsidRDefault="00D01418">
            <w:pPr>
              <w:pStyle w:val="NormalWeb"/>
              <w:spacing w:before="0" w:beforeAutospacing="0" w:after="210" w:afterAutospacing="0"/>
              <w:rPr>
                <w:rFonts w:asciiTheme="minorHAnsi" w:hAnsiTheme="minorHAnsi" w:cstheme="minorHAnsi"/>
                <w:color w:val="3C3D48"/>
                <w:sz w:val="21"/>
                <w:szCs w:val="21"/>
              </w:rPr>
            </w:pPr>
            <w:r>
              <w:rPr>
                <w:rFonts w:asciiTheme="minorHAnsi" w:hAnsiTheme="minorHAnsi" w:cstheme="minorHAnsi"/>
                <w:color w:val="3C3D48"/>
                <w:sz w:val="21"/>
                <w:szCs w:val="21"/>
              </w:rPr>
              <w:t xml:space="preserve">Visma Familia </w:t>
            </w:r>
            <w:r w:rsidR="00597E97" w:rsidRPr="00B01658">
              <w:rPr>
                <w:rFonts w:asciiTheme="minorHAnsi" w:hAnsiTheme="minorHAnsi" w:cstheme="minorHAnsi"/>
                <w:color w:val="3C3D48"/>
                <w:sz w:val="21"/>
                <w:szCs w:val="21"/>
              </w:rPr>
              <w:t>fagsystem er fullelektronisk og alle dokument vert skanna, lagra og vidare makulert. Unntak er originale avtalar (som i tillegg er skanna inn).</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b/>
                <w:bCs/>
                <w:i/>
                <w:iCs/>
                <w:color w:val="3C3D48"/>
                <w:sz w:val="21"/>
                <w:szCs w:val="21"/>
              </w:rPr>
              <w:t>c.       ansvarsforhold og prosedyrer for konvertering av dokumenter til arkivformat, herunder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Tidspunkt for konvertering:</w:t>
            </w:r>
            <w:r w:rsidRPr="00B01658">
              <w:rPr>
                <w:rFonts w:asciiTheme="minorHAnsi" w:hAnsiTheme="minorHAnsi" w:cstheme="minorHAnsi"/>
                <w:color w:val="3C3D48"/>
                <w:sz w:val="21"/>
                <w:szCs w:val="21"/>
              </w:rPr>
              <w:br/>
              <w:t>Dokument som ikkje allereie har riktig arkivformat blir konvertert til arkivformat/PDF-A ved journalføring. Sosi-filer blir omgjort til PDF-A ved avslutning av sak. </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Retningslinjer for kassasjon av mottatte papirdokumenter som er skannet og arkivert elektronisk:</w:t>
            </w:r>
            <w:r w:rsidRPr="00B01658">
              <w:rPr>
                <w:rFonts w:asciiTheme="minorHAnsi" w:hAnsiTheme="minorHAnsi" w:cstheme="minorHAnsi"/>
                <w:color w:val="3C3D48"/>
                <w:sz w:val="21"/>
                <w:szCs w:val="21"/>
              </w:rPr>
              <w:br/>
              <w:t>Etter at dokumenta er skanna inn blir desse oppbevart i låsbart skap og sortert på månad og dato. Dokumenta blir oppbevart på avdelinga i seks månader før dei vert makulerert.</w:t>
            </w:r>
          </w:p>
          <w:p w:rsidR="00597E97" w:rsidRPr="00B01658" w:rsidRDefault="00597E97" w:rsidP="00016929">
            <w:pPr>
              <w:pStyle w:val="NormalWeb"/>
              <w:spacing w:before="0" w:beforeAutospacing="0" w:after="120" w:afterAutospacing="0"/>
              <w:rPr>
                <w:rFonts w:asciiTheme="minorHAnsi" w:hAnsiTheme="minorHAnsi" w:cstheme="minorHAnsi"/>
                <w:color w:val="3C3D48"/>
                <w:sz w:val="21"/>
                <w:szCs w:val="21"/>
              </w:rPr>
            </w:pPr>
            <w:r w:rsidRPr="00B01658">
              <w:rPr>
                <w:rFonts w:asciiTheme="minorHAnsi" w:hAnsiTheme="minorHAnsi" w:cstheme="minorHAnsi"/>
                <w:b/>
                <w:bCs/>
                <w:i/>
                <w:iCs/>
                <w:color w:val="3C3D48"/>
                <w:sz w:val="21"/>
                <w:szCs w:val="21"/>
              </w:rPr>
              <w:t>d.      en plan for periodisering av arkivet og vedlikehold av materialet inntil det kan overføres til arkivdepot</w:t>
            </w:r>
          </w:p>
          <w:p w:rsidR="00597E97" w:rsidRPr="00B01658" w:rsidRDefault="00D01418">
            <w:pPr>
              <w:pStyle w:val="NormalWeb"/>
              <w:spacing w:before="0" w:beforeAutospacing="0" w:after="210" w:afterAutospacing="0"/>
              <w:rPr>
                <w:rFonts w:asciiTheme="minorHAnsi" w:hAnsiTheme="minorHAnsi" w:cstheme="minorHAnsi"/>
                <w:color w:val="3C3D48"/>
                <w:sz w:val="21"/>
                <w:szCs w:val="21"/>
              </w:rPr>
            </w:pPr>
            <w:r>
              <w:rPr>
                <w:rFonts w:asciiTheme="minorHAnsi" w:hAnsiTheme="minorHAnsi" w:cstheme="minorHAnsi"/>
                <w:color w:val="3C3D48"/>
                <w:sz w:val="21"/>
                <w:szCs w:val="21"/>
              </w:rPr>
              <w:t xml:space="preserve">Vaksdal </w:t>
            </w:r>
            <w:r w:rsidR="00597E97" w:rsidRPr="00B01658">
              <w:rPr>
                <w:rFonts w:asciiTheme="minorHAnsi" w:hAnsiTheme="minorHAnsi" w:cstheme="minorHAnsi"/>
                <w:color w:val="3C3D48"/>
                <w:sz w:val="21"/>
                <w:szCs w:val="21"/>
              </w:rPr>
              <w:t xml:space="preserve">kommune skal normalt periodisere kvart 4 år, det vil sei 1. januar etter kvart kommunestyreval. </w:t>
            </w:r>
            <w:r>
              <w:rPr>
                <w:rFonts w:asciiTheme="minorHAnsi" w:hAnsiTheme="minorHAnsi" w:cstheme="minorHAnsi"/>
                <w:color w:val="3C3D48"/>
                <w:sz w:val="21"/>
                <w:szCs w:val="21"/>
              </w:rPr>
              <w:t xml:space="preserve">Helsesekretær og arkiv er i samarbeid </w:t>
            </w:r>
            <w:r w:rsidR="00597E97" w:rsidRPr="00B01658">
              <w:rPr>
                <w:rFonts w:asciiTheme="minorHAnsi" w:hAnsiTheme="minorHAnsi" w:cstheme="minorHAnsi"/>
                <w:color w:val="3C3D48"/>
                <w:sz w:val="21"/>
                <w:szCs w:val="21"/>
              </w:rPr>
              <w:t>ansvarleg</w:t>
            </w:r>
            <w:r>
              <w:rPr>
                <w:rFonts w:asciiTheme="minorHAnsi" w:hAnsiTheme="minorHAnsi" w:cstheme="minorHAnsi"/>
                <w:color w:val="3C3D48"/>
                <w:sz w:val="21"/>
                <w:szCs w:val="21"/>
              </w:rPr>
              <w:t>e</w:t>
            </w:r>
            <w:r w:rsidR="00597E97" w:rsidRPr="00B01658">
              <w:rPr>
                <w:rFonts w:asciiTheme="minorHAnsi" w:hAnsiTheme="minorHAnsi" w:cstheme="minorHAnsi"/>
                <w:color w:val="3C3D48"/>
                <w:sz w:val="21"/>
                <w:szCs w:val="21"/>
              </w:rPr>
              <w:t xml:space="preserve"> for å gjennomføra periodeinndelinga. For sakarkivet skal det nyttast ein overlappingsperiode på 2 år, for å avklare om saker er avslutta eller aktive. Det vert ikkje oppretta nye saker i den avslutta perioden, men eksisterande saker frå perioden som får tilført nye dokument i løpet av dei to åra, vert definert som aktive saker og vert overført til ny arkivperiode.</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I websak vert arkivdelane som skal ha overlappingsperiode satt i arkivstatus O (overlappingsperiode,sperra for registrering av nye saker), mens dei nye arkivdelane som vert oppretta som arvtakar får status A (aktiv). Saker i arkivdeler med status O som får tilført nye dokument i overlappingsperioden, vert automatisk ført i den nye aktive arkivdelen. Når overlappingsperioden er slutt, skal det ikkje overførast saker frå den gamle til den nye arkivdelen lenger. Den gamle arkivdelen får då status B (bortsatt), og vert overført til ein vedlikeholdt og søkbar historisk database ved systembytte og liknande.</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lastRenderedPageBreak/>
              <w:t>Dette gjeld og objektarkiva dersom dei skal periodiserast. Dette er ei konkret vurdering som må gjerast, avhengig av orden i arkivdel og alder på database.                   </w:t>
            </w:r>
          </w:p>
          <w:p w:rsidR="00597E97" w:rsidRPr="00B01658" w:rsidRDefault="00597E97" w:rsidP="00016929">
            <w:pPr>
              <w:pStyle w:val="NormalWeb"/>
              <w:spacing w:before="0" w:beforeAutospacing="0" w:after="120" w:afterAutospacing="0"/>
              <w:rPr>
                <w:rFonts w:asciiTheme="minorHAnsi" w:hAnsiTheme="minorHAnsi" w:cstheme="minorHAnsi"/>
                <w:color w:val="3C3D48"/>
                <w:sz w:val="21"/>
                <w:szCs w:val="21"/>
              </w:rPr>
            </w:pPr>
            <w:r w:rsidRPr="00B01658">
              <w:rPr>
                <w:rFonts w:asciiTheme="minorHAnsi" w:hAnsiTheme="minorHAnsi" w:cstheme="minorHAnsi"/>
                <w:b/>
                <w:bCs/>
                <w:color w:val="3C3D48"/>
                <w:sz w:val="21"/>
                <w:szCs w:val="21"/>
              </w:rPr>
              <w:t>Avlevering til depot: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Frå elektroniske journal-/arkivsystem skal det gjerast arkivuttrekk straks ein arkivperiode er avslutta, jfr. arkivforskrifta § 3-17. Avlevering skal skje som deponering eller ordinær avlevering etter næ</w:t>
            </w:r>
            <w:r w:rsidR="00D01418">
              <w:rPr>
                <w:rFonts w:asciiTheme="minorHAnsi" w:hAnsiTheme="minorHAnsi" w:cstheme="minorHAnsi"/>
                <w:color w:val="3C3D48"/>
                <w:sz w:val="21"/>
                <w:szCs w:val="21"/>
              </w:rPr>
              <w:t>r</w:t>
            </w:r>
            <w:r w:rsidRPr="00B01658">
              <w:rPr>
                <w:rFonts w:asciiTheme="minorHAnsi" w:hAnsiTheme="minorHAnsi" w:cstheme="minorHAnsi"/>
                <w:color w:val="3C3D48"/>
                <w:sz w:val="21"/>
                <w:szCs w:val="21"/>
              </w:rPr>
              <w:t>are avtale. Eventuelle tilknytta elektroniske dokument skal følgje ved deponeringa. Tilhøyrende dokument på papir skal følgje som ledd i den ordinære avleveringa.</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Frå elektroniske fagsystem skal arkivuttrekk deponerast eller avleverast når det er fare for at informasjonen går tapt, t.d. ved overskriving eller konvertering. Dersom eit system går ut av administrativ bruk uten at datainnhaldet vert konvertert til eit nytt system, eller dersom eit organ vert lagt ned eller opphøyrer, skal det gjerast ei samla avlevering, jfr. arkivforskriften § 5-3. Register og system som er underlagd konsesjon frå Datatilsynet, skal avleverast når konsesjonen opphøyrer. Dette gjeld også register eller system der konsesjonen inneheld føresegner om sletting. Arkivmaterialet som er overført IKAH som deponering skiftar status til avlevering på det fastsette avleveringstidspunktet eller etter nærmare avtale.</w:t>
            </w:r>
          </w:p>
          <w:p w:rsidR="00597E97" w:rsidRPr="00B01658" w:rsidRDefault="00597E97" w:rsidP="00016929">
            <w:pPr>
              <w:pStyle w:val="NormalWeb"/>
              <w:spacing w:before="0" w:beforeAutospacing="0" w:after="120" w:afterAutospacing="0"/>
              <w:rPr>
                <w:rFonts w:asciiTheme="minorHAnsi" w:hAnsiTheme="minorHAnsi" w:cstheme="minorHAnsi"/>
                <w:color w:val="3C3D48"/>
                <w:sz w:val="21"/>
                <w:szCs w:val="21"/>
              </w:rPr>
            </w:pPr>
            <w:r w:rsidRPr="00B01658">
              <w:rPr>
                <w:rFonts w:asciiTheme="minorHAnsi" w:hAnsiTheme="minorHAnsi" w:cstheme="minorHAnsi"/>
                <w:b/>
                <w:bCs/>
                <w:color w:val="3C3D48"/>
                <w:sz w:val="21"/>
                <w:szCs w:val="21"/>
              </w:rPr>
              <w:t>Framgangsmåte ved avlevering og deponering:</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Ved deponering skal kommunen foreta eit utrekk av bevaringsverdig data frå tabellane i databasen, og konventere desse til eit filformat som er godkjend for langtidslagring.</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Deretter skal nye versjonar lagrast på eit godkjend lagringsmedium. Dette kallast framstilling av arkivversjon.</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For at utrekket skal kunne nyttast må følgjande dokumentasjon følgje med:</w:t>
            </w:r>
          </w:p>
          <w:p w:rsidR="00597E97" w:rsidRPr="00F73933" w:rsidRDefault="00597E97" w:rsidP="00F73933">
            <w:pPr>
              <w:pStyle w:val="Listeavsnitt"/>
              <w:numPr>
                <w:ilvl w:val="0"/>
                <w:numId w:val="20"/>
              </w:numPr>
              <w:spacing w:before="100" w:beforeAutospacing="1" w:after="100" w:afterAutospacing="1" w:line="240" w:lineRule="auto"/>
              <w:rPr>
                <w:rFonts w:cstheme="minorHAnsi"/>
                <w:color w:val="3C3D48"/>
                <w:sz w:val="21"/>
                <w:szCs w:val="21"/>
              </w:rPr>
            </w:pPr>
            <w:r w:rsidRPr="00F73933">
              <w:rPr>
                <w:rFonts w:cstheme="minorHAnsi"/>
                <w:color w:val="3C3D48"/>
                <w:sz w:val="21"/>
                <w:szCs w:val="21"/>
              </w:rPr>
              <w:t>ein beskrivelse av datautrekkets struktur og innhald (metadata)</w:t>
            </w:r>
          </w:p>
          <w:p w:rsidR="00597E97" w:rsidRPr="00F73933" w:rsidRDefault="00597E97" w:rsidP="00F73933">
            <w:pPr>
              <w:pStyle w:val="Listeavsnitt"/>
              <w:numPr>
                <w:ilvl w:val="0"/>
                <w:numId w:val="20"/>
              </w:numPr>
              <w:spacing w:before="100" w:beforeAutospacing="1" w:after="100" w:afterAutospacing="1" w:line="240" w:lineRule="auto"/>
              <w:rPr>
                <w:rFonts w:cstheme="minorHAnsi"/>
                <w:color w:val="3C3D48"/>
                <w:sz w:val="21"/>
                <w:szCs w:val="21"/>
                <w:lang w:val="nb-NO"/>
              </w:rPr>
            </w:pPr>
            <w:r w:rsidRPr="00F73933">
              <w:rPr>
                <w:rFonts w:cstheme="minorHAnsi"/>
                <w:color w:val="3C3D48"/>
                <w:sz w:val="21"/>
                <w:szCs w:val="21"/>
                <w:lang w:val="nb-NO"/>
              </w:rPr>
              <w:t>systemdokumentasjon for beskrivelse at det opprinnelege systemem</w:t>
            </w:r>
          </w:p>
          <w:p w:rsidR="00597E97" w:rsidRPr="00F73933" w:rsidRDefault="00597E97" w:rsidP="00F73933">
            <w:pPr>
              <w:pStyle w:val="Listeavsnitt"/>
              <w:numPr>
                <w:ilvl w:val="0"/>
                <w:numId w:val="20"/>
              </w:numPr>
              <w:spacing w:before="100" w:beforeAutospacing="1" w:after="100" w:afterAutospacing="1" w:line="240" w:lineRule="auto"/>
              <w:rPr>
                <w:rFonts w:cstheme="minorHAnsi"/>
                <w:color w:val="3C3D48"/>
                <w:sz w:val="21"/>
                <w:szCs w:val="21"/>
              </w:rPr>
            </w:pPr>
            <w:r w:rsidRPr="00F73933">
              <w:rPr>
                <w:rFonts w:cstheme="minorHAnsi"/>
                <w:color w:val="3C3D48"/>
                <w:sz w:val="21"/>
                <w:szCs w:val="21"/>
              </w:rPr>
              <w:t>brukardokumentasjon som beskriv den administrative bruken av systemet</w:t>
            </w:r>
          </w:p>
          <w:p w:rsidR="00597E97" w:rsidRPr="00F73933" w:rsidRDefault="00597E97" w:rsidP="00F73933">
            <w:pPr>
              <w:pStyle w:val="Listeavsnitt"/>
              <w:numPr>
                <w:ilvl w:val="0"/>
                <w:numId w:val="20"/>
              </w:numPr>
              <w:spacing w:before="100" w:beforeAutospacing="1" w:after="100" w:afterAutospacing="1" w:line="240" w:lineRule="auto"/>
              <w:rPr>
                <w:rFonts w:cstheme="minorHAnsi"/>
                <w:color w:val="3C3D48"/>
                <w:sz w:val="21"/>
                <w:szCs w:val="21"/>
              </w:rPr>
            </w:pPr>
            <w:r w:rsidRPr="00F73933">
              <w:rPr>
                <w:rFonts w:cstheme="minorHAnsi"/>
                <w:color w:val="3C3D48"/>
                <w:sz w:val="21"/>
                <w:szCs w:val="21"/>
              </w:rPr>
              <w:t>dokumentasjon med informasjon om sjølve deponeringa</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To kopiar av dei avslutta arkivperiodane ved periodisering vert kopiert i godkjend format på eit medium som riksarkivaren til ein kvar tid anbefaler og depot krev. Deretter vert det levert til depotet med all nødvendig dokumentasjon.</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Depotet gjer nærare retningslinjer om krav og rutiner ved avlevering.</w:t>
            </w:r>
          </w:p>
          <w:p w:rsidR="00597E97" w:rsidRPr="00B01658" w:rsidRDefault="00597E97">
            <w:pPr>
              <w:pStyle w:val="Overskrift5"/>
              <w:spacing w:before="0" w:beforeAutospacing="0" w:after="210" w:afterAutospacing="0"/>
              <w:rPr>
                <w:rFonts w:asciiTheme="minorHAnsi" w:hAnsiTheme="minorHAnsi" w:cstheme="minorHAnsi"/>
                <w:color w:val="3C3D48"/>
              </w:rPr>
            </w:pPr>
            <w:bookmarkStart w:id="2" w:name="eztoc6502501_2_0_0_1"/>
            <w:bookmarkEnd w:id="2"/>
            <w:r w:rsidRPr="00B01658">
              <w:rPr>
                <w:rFonts w:asciiTheme="minorHAnsi" w:hAnsiTheme="minorHAnsi" w:cstheme="minorHAnsi"/>
                <w:color w:val="3C3D48"/>
              </w:rPr>
              <w:t>Plan for vedlikehold av det elektroniske materialet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Vedlikehold av elektronisk materiale gjeld både den aktive basen, den historiske databasen og dei avslutta arkivdelane. Overføring av avslutta arkivdeler til Interkommunalt arkiv i Hordaland (IKAH) skal gjerast som eit Noark5 uttrekk der det er godkjent elektronisk arkiv. I tillegg tar IKAH eit SIARD - uttrekk av det aktuelle systemet.</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Overføring av avslutta arkivdeler som ikke har arkiv i hht. NOARK5-standard blir gjort ved at IKAH eksporterer data fra systemet på SIARD2 format. Arkivmaterialet blir for disse systemene avlevert på papir.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IKAH skal teste og kontrollere alle elektron</w:t>
            </w:r>
            <w:r w:rsidR="001A32AB">
              <w:rPr>
                <w:rFonts w:asciiTheme="minorHAnsi" w:hAnsiTheme="minorHAnsi" w:cstheme="minorHAnsi"/>
                <w:color w:val="3C3D48"/>
                <w:sz w:val="21"/>
                <w:szCs w:val="21"/>
              </w:rPr>
              <w:t>i</w:t>
            </w:r>
            <w:r w:rsidRPr="00B01658">
              <w:rPr>
                <w:rFonts w:asciiTheme="minorHAnsi" w:hAnsiTheme="minorHAnsi" w:cstheme="minorHAnsi"/>
                <w:color w:val="3C3D48"/>
                <w:sz w:val="21"/>
                <w:szCs w:val="21"/>
              </w:rPr>
              <w:t>ske arkiv som vert deponert. Dersom det vert oppdaga feil eller manglar ved deponeringa plikter IKAH å melde i frå til kommunen, slik at eit nytt utrekk kan foretakast. IKAH har ansvar for vedlikehald og naudsynte konverteringar i depot.</w:t>
            </w:r>
          </w:p>
          <w:p w:rsidR="00597E97" w:rsidRPr="00B01658" w:rsidRDefault="00597E97" w:rsidP="001A32AB">
            <w:pPr>
              <w:pStyle w:val="NormalWeb"/>
              <w:spacing w:before="0" w:beforeAutospacing="0" w:after="120" w:afterAutospacing="0"/>
              <w:rPr>
                <w:rFonts w:asciiTheme="minorHAnsi" w:hAnsiTheme="minorHAnsi" w:cstheme="minorHAnsi"/>
                <w:color w:val="3C3D48"/>
                <w:sz w:val="21"/>
                <w:szCs w:val="21"/>
              </w:rPr>
            </w:pPr>
            <w:r w:rsidRPr="00B01658">
              <w:rPr>
                <w:rFonts w:asciiTheme="minorHAnsi" w:hAnsiTheme="minorHAnsi" w:cstheme="minorHAnsi"/>
                <w:b/>
                <w:bCs/>
                <w:color w:val="3C3D48"/>
                <w:sz w:val="21"/>
                <w:szCs w:val="21"/>
              </w:rPr>
              <w:t>Backup:</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Backuptenesta levert av IKTNordhordland omfattar reservekopiering med mogelegheit for tilbakekopiering av servere, filer og epost. For reservekopiering vert det nytta ei diskbasert løysing etter følgjande oppsett:  </w:t>
            </w:r>
          </w:p>
          <w:tbl>
            <w:tblPr>
              <w:tblW w:w="906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4"/>
              <w:gridCol w:w="3685"/>
              <w:gridCol w:w="2835"/>
            </w:tblGrid>
            <w:tr w:rsidR="00597E97" w:rsidRPr="00B01658" w:rsidTr="001A32AB">
              <w:tc>
                <w:tcPr>
                  <w:tcW w:w="254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b/>
                      <w:bCs/>
                    </w:rPr>
                    <w:lastRenderedPageBreak/>
                    <w:t>Type reservekopiering</w:t>
                  </w:r>
                </w:p>
              </w:tc>
              <w:tc>
                <w:tcPr>
                  <w:tcW w:w="3685"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b/>
                      <w:bCs/>
                    </w:rPr>
                    <w:t>Frekvens</w:t>
                  </w:r>
                </w:p>
              </w:tc>
              <w:tc>
                <w:tcPr>
                  <w:tcW w:w="2835"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b/>
                      <w:bCs/>
                    </w:rPr>
                    <w:t>Oppbevaringstid</w:t>
                  </w:r>
                </w:p>
              </w:tc>
            </w:tr>
            <w:tr w:rsidR="00597E97" w:rsidRPr="00B01658" w:rsidTr="001A32AB">
              <w:tc>
                <w:tcPr>
                  <w:tcW w:w="254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Full reservekopi</w:t>
                  </w:r>
                </w:p>
              </w:tc>
              <w:tc>
                <w:tcPr>
                  <w:tcW w:w="3685"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Første gang server vert tatt reservekopi av</w:t>
                  </w:r>
                </w:p>
              </w:tc>
              <w:tc>
                <w:tcPr>
                  <w:tcW w:w="2835"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Eitt år</w:t>
                  </w:r>
                </w:p>
              </w:tc>
            </w:tr>
            <w:tr w:rsidR="00597E97" w:rsidRPr="00B01658" w:rsidTr="001A32AB">
              <w:tc>
                <w:tcPr>
                  <w:tcW w:w="2544"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Endringar</w:t>
                  </w:r>
                </w:p>
              </w:tc>
              <w:tc>
                <w:tcPr>
                  <w:tcW w:w="3685"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Varierer mellom 1-3 timar på dagtid.</w:t>
                  </w:r>
                </w:p>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Varierer med omsyn til type data og driftsmessige forhold</w:t>
                  </w:r>
                </w:p>
              </w:tc>
              <w:tc>
                <w:tcPr>
                  <w:tcW w:w="2835" w:type="dxa"/>
                  <w:tcBorders>
                    <w:top w:val="outset" w:sz="6" w:space="0" w:color="auto"/>
                    <w:left w:val="outset" w:sz="6" w:space="0" w:color="auto"/>
                    <w:bottom w:val="outset" w:sz="6" w:space="0" w:color="auto"/>
                    <w:right w:val="outset" w:sz="6" w:space="0" w:color="auto"/>
                  </w:tcBorders>
                  <w:hideMark/>
                </w:tcPr>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Månadskopi: Eitt år tilbake</w:t>
                  </w:r>
                </w:p>
                <w:p w:rsidR="00597E97" w:rsidRPr="00B01658" w:rsidRDefault="00597E97">
                  <w:pPr>
                    <w:pStyle w:val="NormalWeb"/>
                    <w:spacing w:before="0" w:beforeAutospacing="0" w:after="210" w:afterAutospacing="0"/>
                    <w:rPr>
                      <w:rFonts w:asciiTheme="minorHAnsi" w:hAnsiTheme="minorHAnsi" w:cstheme="minorHAnsi"/>
                    </w:rPr>
                  </w:pPr>
                  <w:r w:rsidRPr="00B01658">
                    <w:rPr>
                      <w:rFonts w:asciiTheme="minorHAnsi" w:hAnsiTheme="minorHAnsi" w:cstheme="minorHAnsi"/>
                    </w:rPr>
                    <w:t>Vekeskopi: Siste 3 veker</w:t>
                  </w:r>
                </w:p>
                <w:p w:rsidR="00597E97" w:rsidRPr="00B01658" w:rsidRDefault="00597E97">
                  <w:pPr>
                    <w:pStyle w:val="NormalWeb"/>
                    <w:spacing w:before="0" w:beforeAutospacing="0" w:after="210" w:afterAutospacing="0"/>
                    <w:rPr>
                      <w:rFonts w:asciiTheme="minorHAnsi" w:hAnsiTheme="minorHAnsi" w:cstheme="minorHAnsi"/>
                      <w:lang w:val="nb-NO"/>
                    </w:rPr>
                  </w:pPr>
                  <w:r w:rsidRPr="00B01658">
                    <w:rPr>
                      <w:rFonts w:asciiTheme="minorHAnsi" w:hAnsiTheme="minorHAnsi" w:cstheme="minorHAnsi"/>
                      <w:lang w:val="nb-NO"/>
                    </w:rPr>
                    <w:t>Dagskopi: Siste 90 dager</w:t>
                  </w:r>
                </w:p>
                <w:p w:rsidR="00597E97" w:rsidRPr="00B01658" w:rsidRDefault="00597E97">
                  <w:pPr>
                    <w:pStyle w:val="NormalWeb"/>
                    <w:spacing w:before="0" w:beforeAutospacing="0" w:after="210" w:afterAutospacing="0"/>
                    <w:rPr>
                      <w:rFonts w:asciiTheme="minorHAnsi" w:hAnsiTheme="minorHAnsi" w:cstheme="minorHAnsi"/>
                      <w:lang w:val="nb-NO"/>
                    </w:rPr>
                  </w:pPr>
                  <w:r w:rsidRPr="00B01658">
                    <w:rPr>
                      <w:rFonts w:asciiTheme="minorHAnsi" w:hAnsiTheme="minorHAnsi" w:cstheme="minorHAnsi"/>
                      <w:lang w:val="nb-NO"/>
                    </w:rPr>
                    <w:t>Timekopi: siste 2 dager</w:t>
                  </w:r>
                </w:p>
              </w:tc>
            </w:tr>
          </w:tbl>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Oppbevaring:all reservekopiering skjer til disk. Reservekopi løysinga er plassert på to ulike lokasjonar.</w:t>
            </w:r>
          </w:p>
          <w:p w:rsidR="00597E97" w:rsidRPr="00B01658" w:rsidRDefault="00597E97">
            <w:pPr>
              <w:pStyle w:val="NormalWeb"/>
              <w:spacing w:before="0" w:beforeAutospacing="0" w:after="21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Ansvar: IKTNH har ansvar for at reservekopirutinane vert følgt. Dei er som følgjer:</w:t>
            </w:r>
          </w:p>
          <w:p w:rsidR="00597E97" w:rsidRPr="001A32AB" w:rsidRDefault="00597E97" w:rsidP="001A32AB">
            <w:pPr>
              <w:pStyle w:val="Listeavsnitt"/>
              <w:numPr>
                <w:ilvl w:val="0"/>
                <w:numId w:val="21"/>
              </w:numPr>
              <w:spacing w:before="100" w:beforeAutospacing="1" w:after="100" w:afterAutospacing="1" w:line="240" w:lineRule="auto"/>
              <w:rPr>
                <w:rFonts w:cstheme="minorHAnsi"/>
                <w:color w:val="3C3D48"/>
                <w:sz w:val="21"/>
                <w:szCs w:val="21"/>
              </w:rPr>
            </w:pPr>
            <w:r w:rsidRPr="001A32AB">
              <w:rPr>
                <w:rFonts w:cstheme="minorHAnsi"/>
                <w:color w:val="3C3D48"/>
                <w:sz w:val="21"/>
                <w:szCs w:val="21"/>
              </w:rPr>
              <w:t>dagleg : Det vert tatt reservekopi fleire gonger kvar dag</w:t>
            </w:r>
          </w:p>
          <w:p w:rsidR="00597E97" w:rsidRPr="001A32AB" w:rsidRDefault="00597E97" w:rsidP="001A32AB">
            <w:pPr>
              <w:pStyle w:val="Listeavsnitt"/>
              <w:numPr>
                <w:ilvl w:val="0"/>
                <w:numId w:val="21"/>
              </w:numPr>
              <w:spacing w:before="100" w:beforeAutospacing="1" w:after="100" w:afterAutospacing="1" w:line="240" w:lineRule="auto"/>
              <w:rPr>
                <w:rFonts w:cstheme="minorHAnsi"/>
                <w:color w:val="3C3D48"/>
                <w:sz w:val="21"/>
                <w:szCs w:val="21"/>
              </w:rPr>
            </w:pPr>
            <w:r w:rsidRPr="001A32AB">
              <w:rPr>
                <w:rFonts w:cstheme="minorHAnsi"/>
                <w:color w:val="3C3D48"/>
                <w:sz w:val="21"/>
                <w:szCs w:val="21"/>
              </w:rPr>
              <w:t>dagleg: det sjekkast status på reservekopi</w:t>
            </w:r>
          </w:p>
          <w:p w:rsidR="00597E97" w:rsidRPr="001A32AB" w:rsidRDefault="00597E97" w:rsidP="001A32AB">
            <w:pPr>
              <w:pStyle w:val="Listeavsnitt"/>
              <w:numPr>
                <w:ilvl w:val="0"/>
                <w:numId w:val="21"/>
              </w:numPr>
              <w:spacing w:before="100" w:beforeAutospacing="1" w:after="100" w:afterAutospacing="1" w:line="240" w:lineRule="auto"/>
              <w:rPr>
                <w:rFonts w:cstheme="minorHAnsi"/>
                <w:color w:val="3C3D48"/>
                <w:sz w:val="21"/>
                <w:szCs w:val="21"/>
              </w:rPr>
            </w:pPr>
            <w:r w:rsidRPr="001A32AB">
              <w:rPr>
                <w:rFonts w:cstheme="minorHAnsi"/>
                <w:color w:val="3C3D48"/>
                <w:sz w:val="21"/>
                <w:szCs w:val="21"/>
              </w:rPr>
              <w:t>månadleg: Tilbakekopiering vert test </w:t>
            </w:r>
          </w:p>
          <w:p w:rsidR="00597E97" w:rsidRPr="00B01658" w:rsidRDefault="00597E97" w:rsidP="005772E8">
            <w:pPr>
              <w:pStyle w:val="NormalWeb"/>
              <w:spacing w:before="0" w:beforeAutospacing="0" w:after="12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rPr>
              <w:t>IKTNH har ansvar for reservekopiering med mogelegheit for tilbakekopiering av servere, filer og epost. Dette inneber at:</w:t>
            </w:r>
          </w:p>
          <w:p w:rsidR="00597E97" w:rsidRPr="001A32AB" w:rsidRDefault="00597E97" w:rsidP="005772E8">
            <w:pPr>
              <w:pStyle w:val="Listeavsnitt"/>
              <w:numPr>
                <w:ilvl w:val="0"/>
                <w:numId w:val="22"/>
              </w:numPr>
              <w:spacing w:after="120" w:line="240" w:lineRule="auto"/>
              <w:ind w:left="714" w:hanging="357"/>
              <w:rPr>
                <w:rFonts w:cstheme="minorHAnsi"/>
                <w:color w:val="3C3D48"/>
                <w:sz w:val="21"/>
                <w:szCs w:val="21"/>
              </w:rPr>
            </w:pPr>
            <w:r w:rsidRPr="001A32AB">
              <w:rPr>
                <w:rFonts w:cstheme="minorHAnsi"/>
                <w:color w:val="3C3D48"/>
                <w:sz w:val="21"/>
                <w:szCs w:val="21"/>
              </w:rPr>
              <w:t>sikkerhetskopi vert oppbevart fysisk adskilt frå produksjonsbasen, gjeld for alle IKTNH sine system. Reservekopiløysningane er plassert på to ulike lokasjoner, slik at tryggleiken vert ivaretatt.</w:t>
            </w:r>
          </w:p>
          <w:p w:rsidR="00597E97" w:rsidRPr="001A32AB" w:rsidRDefault="00597E97" w:rsidP="001A32AB">
            <w:pPr>
              <w:pStyle w:val="Listeavsnitt"/>
              <w:numPr>
                <w:ilvl w:val="0"/>
                <w:numId w:val="22"/>
              </w:numPr>
              <w:spacing w:before="100" w:beforeAutospacing="1" w:after="100" w:afterAutospacing="1" w:line="240" w:lineRule="auto"/>
              <w:rPr>
                <w:rFonts w:cstheme="minorHAnsi"/>
                <w:color w:val="3C3D48"/>
                <w:sz w:val="21"/>
                <w:szCs w:val="21"/>
              </w:rPr>
            </w:pPr>
            <w:r w:rsidRPr="001A32AB">
              <w:rPr>
                <w:rFonts w:cstheme="minorHAnsi"/>
                <w:color w:val="3C3D48"/>
                <w:sz w:val="21"/>
                <w:szCs w:val="21"/>
              </w:rPr>
              <w:t>sikkerhetskopieringa er ikkje på Arkivformat, men ein kopi av produksjonsbasen som kan settast i produksjon ved behov.</w:t>
            </w:r>
          </w:p>
          <w:p w:rsidR="00597E97" w:rsidRPr="001A32AB" w:rsidRDefault="00597E97" w:rsidP="001A32AB">
            <w:pPr>
              <w:pStyle w:val="Listeavsnitt"/>
              <w:numPr>
                <w:ilvl w:val="0"/>
                <w:numId w:val="22"/>
              </w:numPr>
              <w:spacing w:before="100" w:beforeAutospacing="1" w:after="100" w:afterAutospacing="1" w:line="240" w:lineRule="auto"/>
              <w:rPr>
                <w:rFonts w:cstheme="minorHAnsi"/>
                <w:color w:val="3C3D48"/>
                <w:sz w:val="21"/>
                <w:szCs w:val="21"/>
              </w:rPr>
            </w:pPr>
            <w:r w:rsidRPr="001A32AB">
              <w:rPr>
                <w:rFonts w:cstheme="minorHAnsi"/>
                <w:color w:val="3C3D48"/>
                <w:sz w:val="21"/>
                <w:szCs w:val="21"/>
              </w:rPr>
              <w:t>sikkerhetskopieringa skjer til disk</w:t>
            </w:r>
          </w:p>
          <w:p w:rsidR="00597E97" w:rsidRPr="00B01658" w:rsidRDefault="00597E97" w:rsidP="005772E8">
            <w:pPr>
              <w:pStyle w:val="NormalWeb"/>
              <w:spacing w:before="0" w:beforeAutospacing="0" w:after="120" w:afterAutospacing="0"/>
              <w:rPr>
                <w:rFonts w:asciiTheme="minorHAnsi" w:hAnsiTheme="minorHAnsi" w:cstheme="minorHAnsi"/>
                <w:color w:val="3C3D48"/>
                <w:sz w:val="21"/>
                <w:szCs w:val="21"/>
              </w:rPr>
            </w:pPr>
            <w:r w:rsidRPr="00B01658">
              <w:rPr>
                <w:rFonts w:asciiTheme="minorHAnsi" w:hAnsiTheme="minorHAnsi" w:cstheme="minorHAnsi"/>
                <w:b/>
                <w:bCs/>
                <w:color w:val="3C3D48"/>
                <w:sz w:val="21"/>
                <w:szCs w:val="21"/>
              </w:rPr>
              <w:t>IKT Nordhordland (IKTNH) </w:t>
            </w:r>
            <w:r w:rsidRPr="00B01658">
              <w:rPr>
                <w:rFonts w:asciiTheme="minorHAnsi" w:hAnsiTheme="minorHAnsi" w:cstheme="minorHAnsi"/>
                <w:color w:val="3C3D48"/>
                <w:sz w:val="21"/>
                <w:szCs w:val="21"/>
              </w:rPr>
              <w:t>har ansvaret for at backuprutinene</w:t>
            </w:r>
            <w:bookmarkStart w:id="3" w:name="_GoBack"/>
            <w:bookmarkEnd w:id="3"/>
            <w:r w:rsidRPr="00B01658">
              <w:rPr>
                <w:rFonts w:asciiTheme="minorHAnsi" w:hAnsiTheme="minorHAnsi" w:cstheme="minorHAnsi"/>
                <w:color w:val="3C3D48"/>
                <w:sz w:val="21"/>
                <w:szCs w:val="21"/>
              </w:rPr>
              <w:t xml:space="preserve"> blir fulgt.</w:t>
            </w:r>
          </w:p>
          <w:p w:rsidR="00597E97" w:rsidRPr="00B01658" w:rsidRDefault="00597E97" w:rsidP="005772E8">
            <w:pPr>
              <w:pStyle w:val="NormalWeb"/>
              <w:spacing w:before="0" w:beforeAutospacing="0" w:after="120" w:afterAutospacing="0"/>
              <w:rPr>
                <w:rFonts w:asciiTheme="minorHAnsi" w:hAnsiTheme="minorHAnsi" w:cstheme="minorHAnsi"/>
                <w:color w:val="3C3D48"/>
                <w:sz w:val="21"/>
                <w:szCs w:val="21"/>
                <w:lang w:val="nb-NO"/>
              </w:rPr>
            </w:pPr>
            <w:r w:rsidRPr="00B01658">
              <w:rPr>
                <w:rFonts w:asciiTheme="minorHAnsi" w:hAnsiTheme="minorHAnsi" w:cstheme="minorHAnsi"/>
                <w:b/>
                <w:bCs/>
                <w:i/>
                <w:iCs/>
                <w:color w:val="3C3D48"/>
                <w:sz w:val="21"/>
                <w:szCs w:val="21"/>
                <w:lang w:val="nb-NO"/>
              </w:rPr>
              <w:t>e.      iverksatte rutiner og tiltak for beskyttelse av dokumenter og ivaretakelse av informasjonssikkerhet.</w:t>
            </w:r>
          </w:p>
          <w:p w:rsidR="00597E97" w:rsidRPr="00B01658" w:rsidRDefault="00597E97" w:rsidP="005772E8">
            <w:pPr>
              <w:pStyle w:val="NormalWeb"/>
              <w:spacing w:before="0" w:beforeAutospacing="0" w:after="120" w:afterAutospacing="0"/>
              <w:rPr>
                <w:rFonts w:asciiTheme="minorHAnsi" w:hAnsiTheme="minorHAnsi" w:cstheme="minorHAnsi"/>
                <w:color w:val="3C3D48"/>
                <w:sz w:val="21"/>
                <w:szCs w:val="21"/>
              </w:rPr>
            </w:pPr>
            <w:r w:rsidRPr="00B01658">
              <w:rPr>
                <w:rFonts w:asciiTheme="minorHAnsi" w:hAnsiTheme="minorHAnsi" w:cstheme="minorHAnsi"/>
                <w:color w:val="3C3D48"/>
                <w:sz w:val="21"/>
                <w:szCs w:val="21"/>
                <w:lang w:val="nb-NO"/>
              </w:rPr>
              <w:t xml:space="preserve">Viser til § 3-2, punkt A – tildeling av brukerrettigheter. Leiar godkjenner tilganger til den enkelte tilsette. Sensitive innskanna dokumenter er innelåst i arkivskap frem til dei vert  makuleret. Det blir foretatt ein offentlegheitsvurdering av alle dokument ved registrering. </w:t>
            </w:r>
            <w:r w:rsidRPr="00B01658">
              <w:rPr>
                <w:rFonts w:asciiTheme="minorHAnsi" w:hAnsiTheme="minorHAnsi" w:cstheme="minorHAnsi"/>
                <w:color w:val="3C3D48"/>
                <w:sz w:val="21"/>
                <w:szCs w:val="21"/>
              </w:rPr>
              <w:t>For dokument som er unntatt offentlegheit blir det påført tilgangskode i samsvar med lovheimel. Me har og tilgangsstyring i bortsettingsarkivet.   </w:t>
            </w:r>
          </w:p>
          <w:p w:rsidR="00597E97" w:rsidRPr="00B01658" w:rsidRDefault="00597E97" w:rsidP="005772E8">
            <w:pPr>
              <w:pStyle w:val="Overskrift3"/>
              <w:spacing w:before="0" w:after="120"/>
              <w:rPr>
                <w:rFonts w:asciiTheme="minorHAnsi" w:hAnsiTheme="minorHAnsi" w:cstheme="minorHAnsi"/>
                <w:color w:val="3C3D48"/>
              </w:rPr>
            </w:pPr>
            <w:bookmarkStart w:id="4" w:name="eztoc6502501_2_1"/>
            <w:bookmarkEnd w:id="4"/>
            <w:r w:rsidRPr="00B01658">
              <w:rPr>
                <w:rFonts w:asciiTheme="minorHAnsi" w:hAnsiTheme="minorHAnsi" w:cstheme="minorHAnsi"/>
                <w:color w:val="3C3D48"/>
              </w:rPr>
              <w:t>§ 3-6. Destruksjon av papirversjonen etter skanning i den løpende arkivdanningen</w:t>
            </w:r>
          </w:p>
          <w:p w:rsidR="00597E97" w:rsidRPr="00B01658" w:rsidRDefault="00597E97" w:rsidP="005772E8">
            <w:pPr>
              <w:pStyle w:val="NormalWeb"/>
              <w:spacing w:before="0" w:beforeAutospacing="0" w:after="120" w:afterAutospacing="0"/>
              <w:rPr>
                <w:rFonts w:asciiTheme="minorHAnsi" w:hAnsiTheme="minorHAnsi" w:cstheme="minorHAnsi"/>
                <w:color w:val="3C3D48"/>
                <w:sz w:val="21"/>
                <w:szCs w:val="21"/>
                <w:lang w:val="nb-NO"/>
              </w:rPr>
            </w:pPr>
            <w:r w:rsidRPr="00B01658">
              <w:rPr>
                <w:rFonts w:asciiTheme="minorHAnsi" w:hAnsiTheme="minorHAnsi" w:cstheme="minorHAnsi"/>
                <w:i/>
                <w:iCs/>
                <w:color w:val="3C3D48"/>
                <w:sz w:val="21"/>
                <w:szCs w:val="21"/>
              </w:rPr>
              <w:t xml:space="preserve">(1)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w:t>
            </w:r>
            <w:r w:rsidRPr="00B01658">
              <w:rPr>
                <w:rFonts w:asciiTheme="minorHAnsi" w:hAnsiTheme="minorHAnsi" w:cstheme="minorHAnsi"/>
                <w:i/>
                <w:iCs/>
                <w:color w:val="3C3D48"/>
                <w:sz w:val="21"/>
                <w:szCs w:val="21"/>
                <w:lang w:val="nb-NO"/>
              </w:rPr>
              <w:t>Destruksjon må ikke skje dersom lovbestemte formkrav, for eksempel krav om håndskrevet signatur eller andre juridiske hensyn, krever at papirversjonen bevares. Det er ikke adgang til å destruere originaldokumenter som kommer inn under destruksjonsforbudet i § 8-7.</w:t>
            </w:r>
            <w:r w:rsidRPr="00B01658">
              <w:rPr>
                <w:rFonts w:asciiTheme="minorHAnsi" w:hAnsiTheme="minorHAnsi" w:cstheme="minorHAnsi"/>
                <w:color w:val="3C3D48"/>
                <w:sz w:val="21"/>
                <w:szCs w:val="21"/>
                <w:lang w:val="nb-NO"/>
              </w:rPr>
              <w:t> </w:t>
            </w:r>
          </w:p>
          <w:p w:rsidR="00597E97" w:rsidRPr="00B01658" w:rsidRDefault="00597E97" w:rsidP="005772E8">
            <w:pPr>
              <w:pStyle w:val="NormalWeb"/>
              <w:spacing w:before="0" w:beforeAutospacing="0" w:after="120" w:afterAutospacing="0"/>
              <w:rPr>
                <w:rFonts w:asciiTheme="minorHAnsi" w:hAnsiTheme="minorHAnsi" w:cstheme="minorHAnsi"/>
                <w:color w:val="3C3D48"/>
                <w:sz w:val="21"/>
                <w:szCs w:val="21"/>
                <w:lang w:val="nb-NO"/>
              </w:rPr>
            </w:pPr>
            <w:r w:rsidRPr="00B01658">
              <w:rPr>
                <w:rFonts w:asciiTheme="minorHAnsi" w:hAnsiTheme="minorHAnsi" w:cstheme="minorHAnsi"/>
                <w:color w:val="3C3D48"/>
                <w:sz w:val="21"/>
                <w:szCs w:val="21"/>
                <w:lang w:val="nb-NO"/>
              </w:rPr>
              <w:t>Viser til § 3-4, punkt C som sei noko om våre rutiner for makulering.</w:t>
            </w:r>
          </w:p>
          <w:p w:rsidR="00597E97" w:rsidRPr="00B01658" w:rsidRDefault="00597E97">
            <w:pPr>
              <w:pStyle w:val="NormalWeb"/>
              <w:spacing w:before="0" w:beforeAutospacing="0" w:after="210" w:afterAutospacing="0"/>
              <w:rPr>
                <w:rFonts w:asciiTheme="minorHAnsi" w:hAnsiTheme="minorHAnsi" w:cstheme="minorHAnsi"/>
                <w:color w:val="3C3D48"/>
                <w:sz w:val="21"/>
                <w:szCs w:val="21"/>
                <w:lang w:val="nb-NO"/>
              </w:rPr>
            </w:pPr>
            <w:r w:rsidRPr="00B01658">
              <w:rPr>
                <w:rFonts w:asciiTheme="minorHAnsi" w:hAnsiTheme="minorHAnsi" w:cstheme="minorHAnsi"/>
                <w:i/>
                <w:iCs/>
                <w:color w:val="3C3D48"/>
                <w:sz w:val="21"/>
                <w:szCs w:val="21"/>
                <w:lang w:val="nb-NO"/>
              </w:rPr>
              <w:t>(2)   Organet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w:t>
            </w:r>
          </w:p>
          <w:p w:rsidR="00597E97" w:rsidRPr="00B01658" w:rsidRDefault="00597E97" w:rsidP="005772E8">
            <w:pPr>
              <w:pStyle w:val="NormalWeb"/>
              <w:spacing w:before="0" w:beforeAutospacing="0" w:after="120" w:afterAutospacing="0"/>
              <w:rPr>
                <w:rFonts w:asciiTheme="minorHAnsi" w:hAnsiTheme="minorHAnsi" w:cstheme="minorHAnsi"/>
                <w:color w:val="3C3D48"/>
                <w:sz w:val="21"/>
                <w:szCs w:val="21"/>
                <w:lang w:val="nb-NO"/>
              </w:rPr>
            </w:pPr>
            <w:r w:rsidRPr="00B01658">
              <w:rPr>
                <w:rFonts w:asciiTheme="minorHAnsi" w:hAnsiTheme="minorHAnsi" w:cstheme="minorHAnsi"/>
                <w:color w:val="3C3D48"/>
                <w:sz w:val="21"/>
                <w:szCs w:val="21"/>
                <w:lang w:val="nb-NO"/>
              </w:rPr>
              <w:t>Viser til § 3-2, punkt D som sei noko om våre rutiner for kontroll av innkomne dokument.</w:t>
            </w:r>
          </w:p>
        </w:tc>
      </w:tr>
    </w:tbl>
    <w:p w:rsidR="001E2BBB" w:rsidRPr="005772E8" w:rsidRDefault="001E2BBB" w:rsidP="005772E8">
      <w:pPr>
        <w:spacing w:after="120"/>
        <w:rPr>
          <w:rFonts w:cstheme="minorHAnsi"/>
          <w:sz w:val="16"/>
          <w:lang w:val="nb-NO"/>
        </w:rPr>
      </w:pPr>
    </w:p>
    <w:sectPr w:rsidR="001E2BBB" w:rsidRPr="005772E8" w:rsidSect="00F05F86">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7E55"/>
    <w:multiLevelType w:val="hybridMultilevel"/>
    <w:tmpl w:val="8D86D8CC"/>
    <w:lvl w:ilvl="0" w:tplc="08140001">
      <w:start w:val="1"/>
      <w:numFmt w:val="bullet"/>
      <w:lvlText w:val=""/>
      <w:lvlJc w:val="left"/>
      <w:pPr>
        <w:ind w:left="600" w:hanging="360"/>
      </w:pPr>
      <w:rPr>
        <w:rFonts w:ascii="Symbol" w:hAnsi="Symbol" w:hint="default"/>
      </w:rPr>
    </w:lvl>
    <w:lvl w:ilvl="1" w:tplc="08140003" w:tentative="1">
      <w:start w:val="1"/>
      <w:numFmt w:val="bullet"/>
      <w:lvlText w:val="o"/>
      <w:lvlJc w:val="left"/>
      <w:pPr>
        <w:ind w:left="1320" w:hanging="360"/>
      </w:pPr>
      <w:rPr>
        <w:rFonts w:ascii="Courier New" w:hAnsi="Courier New" w:cs="Courier New" w:hint="default"/>
      </w:rPr>
    </w:lvl>
    <w:lvl w:ilvl="2" w:tplc="08140005" w:tentative="1">
      <w:start w:val="1"/>
      <w:numFmt w:val="bullet"/>
      <w:lvlText w:val=""/>
      <w:lvlJc w:val="left"/>
      <w:pPr>
        <w:ind w:left="2040" w:hanging="360"/>
      </w:pPr>
      <w:rPr>
        <w:rFonts w:ascii="Wingdings" w:hAnsi="Wingdings" w:hint="default"/>
      </w:rPr>
    </w:lvl>
    <w:lvl w:ilvl="3" w:tplc="08140001" w:tentative="1">
      <w:start w:val="1"/>
      <w:numFmt w:val="bullet"/>
      <w:lvlText w:val=""/>
      <w:lvlJc w:val="left"/>
      <w:pPr>
        <w:ind w:left="2760" w:hanging="360"/>
      </w:pPr>
      <w:rPr>
        <w:rFonts w:ascii="Symbol" w:hAnsi="Symbol" w:hint="default"/>
      </w:rPr>
    </w:lvl>
    <w:lvl w:ilvl="4" w:tplc="08140003" w:tentative="1">
      <w:start w:val="1"/>
      <w:numFmt w:val="bullet"/>
      <w:lvlText w:val="o"/>
      <w:lvlJc w:val="left"/>
      <w:pPr>
        <w:ind w:left="3480" w:hanging="360"/>
      </w:pPr>
      <w:rPr>
        <w:rFonts w:ascii="Courier New" w:hAnsi="Courier New" w:cs="Courier New" w:hint="default"/>
      </w:rPr>
    </w:lvl>
    <w:lvl w:ilvl="5" w:tplc="08140005" w:tentative="1">
      <w:start w:val="1"/>
      <w:numFmt w:val="bullet"/>
      <w:lvlText w:val=""/>
      <w:lvlJc w:val="left"/>
      <w:pPr>
        <w:ind w:left="4200" w:hanging="360"/>
      </w:pPr>
      <w:rPr>
        <w:rFonts w:ascii="Wingdings" w:hAnsi="Wingdings" w:hint="default"/>
      </w:rPr>
    </w:lvl>
    <w:lvl w:ilvl="6" w:tplc="08140001" w:tentative="1">
      <w:start w:val="1"/>
      <w:numFmt w:val="bullet"/>
      <w:lvlText w:val=""/>
      <w:lvlJc w:val="left"/>
      <w:pPr>
        <w:ind w:left="4920" w:hanging="360"/>
      </w:pPr>
      <w:rPr>
        <w:rFonts w:ascii="Symbol" w:hAnsi="Symbol" w:hint="default"/>
      </w:rPr>
    </w:lvl>
    <w:lvl w:ilvl="7" w:tplc="08140003" w:tentative="1">
      <w:start w:val="1"/>
      <w:numFmt w:val="bullet"/>
      <w:lvlText w:val="o"/>
      <w:lvlJc w:val="left"/>
      <w:pPr>
        <w:ind w:left="5640" w:hanging="360"/>
      </w:pPr>
      <w:rPr>
        <w:rFonts w:ascii="Courier New" w:hAnsi="Courier New" w:cs="Courier New" w:hint="default"/>
      </w:rPr>
    </w:lvl>
    <w:lvl w:ilvl="8" w:tplc="08140005" w:tentative="1">
      <w:start w:val="1"/>
      <w:numFmt w:val="bullet"/>
      <w:lvlText w:val=""/>
      <w:lvlJc w:val="left"/>
      <w:pPr>
        <w:ind w:left="6360" w:hanging="360"/>
      </w:pPr>
      <w:rPr>
        <w:rFonts w:ascii="Wingdings" w:hAnsi="Wingdings" w:hint="default"/>
      </w:rPr>
    </w:lvl>
  </w:abstractNum>
  <w:abstractNum w:abstractNumId="1" w15:restartNumberingAfterBreak="0">
    <w:nsid w:val="04613BE1"/>
    <w:multiLevelType w:val="hybridMultilevel"/>
    <w:tmpl w:val="D246878E"/>
    <w:lvl w:ilvl="0" w:tplc="08140001">
      <w:start w:val="1"/>
      <w:numFmt w:val="bullet"/>
      <w:lvlText w:val=""/>
      <w:lvlJc w:val="left"/>
      <w:pPr>
        <w:ind w:left="600" w:hanging="360"/>
      </w:pPr>
      <w:rPr>
        <w:rFonts w:ascii="Symbol" w:hAnsi="Symbol" w:hint="default"/>
      </w:rPr>
    </w:lvl>
    <w:lvl w:ilvl="1" w:tplc="08140003" w:tentative="1">
      <w:start w:val="1"/>
      <w:numFmt w:val="bullet"/>
      <w:lvlText w:val="o"/>
      <w:lvlJc w:val="left"/>
      <w:pPr>
        <w:ind w:left="1320" w:hanging="360"/>
      </w:pPr>
      <w:rPr>
        <w:rFonts w:ascii="Courier New" w:hAnsi="Courier New" w:cs="Courier New" w:hint="default"/>
      </w:rPr>
    </w:lvl>
    <w:lvl w:ilvl="2" w:tplc="08140005" w:tentative="1">
      <w:start w:val="1"/>
      <w:numFmt w:val="bullet"/>
      <w:lvlText w:val=""/>
      <w:lvlJc w:val="left"/>
      <w:pPr>
        <w:ind w:left="2040" w:hanging="360"/>
      </w:pPr>
      <w:rPr>
        <w:rFonts w:ascii="Wingdings" w:hAnsi="Wingdings" w:hint="default"/>
      </w:rPr>
    </w:lvl>
    <w:lvl w:ilvl="3" w:tplc="08140001" w:tentative="1">
      <w:start w:val="1"/>
      <w:numFmt w:val="bullet"/>
      <w:lvlText w:val=""/>
      <w:lvlJc w:val="left"/>
      <w:pPr>
        <w:ind w:left="2760" w:hanging="360"/>
      </w:pPr>
      <w:rPr>
        <w:rFonts w:ascii="Symbol" w:hAnsi="Symbol" w:hint="default"/>
      </w:rPr>
    </w:lvl>
    <w:lvl w:ilvl="4" w:tplc="08140003" w:tentative="1">
      <w:start w:val="1"/>
      <w:numFmt w:val="bullet"/>
      <w:lvlText w:val="o"/>
      <w:lvlJc w:val="left"/>
      <w:pPr>
        <w:ind w:left="3480" w:hanging="360"/>
      </w:pPr>
      <w:rPr>
        <w:rFonts w:ascii="Courier New" w:hAnsi="Courier New" w:cs="Courier New" w:hint="default"/>
      </w:rPr>
    </w:lvl>
    <w:lvl w:ilvl="5" w:tplc="08140005" w:tentative="1">
      <w:start w:val="1"/>
      <w:numFmt w:val="bullet"/>
      <w:lvlText w:val=""/>
      <w:lvlJc w:val="left"/>
      <w:pPr>
        <w:ind w:left="4200" w:hanging="360"/>
      </w:pPr>
      <w:rPr>
        <w:rFonts w:ascii="Wingdings" w:hAnsi="Wingdings" w:hint="default"/>
      </w:rPr>
    </w:lvl>
    <w:lvl w:ilvl="6" w:tplc="08140001" w:tentative="1">
      <w:start w:val="1"/>
      <w:numFmt w:val="bullet"/>
      <w:lvlText w:val=""/>
      <w:lvlJc w:val="left"/>
      <w:pPr>
        <w:ind w:left="4920" w:hanging="360"/>
      </w:pPr>
      <w:rPr>
        <w:rFonts w:ascii="Symbol" w:hAnsi="Symbol" w:hint="default"/>
      </w:rPr>
    </w:lvl>
    <w:lvl w:ilvl="7" w:tplc="08140003" w:tentative="1">
      <w:start w:val="1"/>
      <w:numFmt w:val="bullet"/>
      <w:lvlText w:val="o"/>
      <w:lvlJc w:val="left"/>
      <w:pPr>
        <w:ind w:left="5640" w:hanging="360"/>
      </w:pPr>
      <w:rPr>
        <w:rFonts w:ascii="Courier New" w:hAnsi="Courier New" w:cs="Courier New" w:hint="default"/>
      </w:rPr>
    </w:lvl>
    <w:lvl w:ilvl="8" w:tplc="08140005" w:tentative="1">
      <w:start w:val="1"/>
      <w:numFmt w:val="bullet"/>
      <w:lvlText w:val=""/>
      <w:lvlJc w:val="left"/>
      <w:pPr>
        <w:ind w:left="6360" w:hanging="360"/>
      </w:pPr>
      <w:rPr>
        <w:rFonts w:ascii="Wingdings" w:hAnsi="Wingdings" w:hint="default"/>
      </w:rPr>
    </w:lvl>
  </w:abstractNum>
  <w:abstractNum w:abstractNumId="2" w15:restartNumberingAfterBreak="0">
    <w:nsid w:val="09F5217D"/>
    <w:multiLevelType w:val="hybridMultilevel"/>
    <w:tmpl w:val="D6DC5E62"/>
    <w:lvl w:ilvl="0" w:tplc="08140001">
      <w:start w:val="1"/>
      <w:numFmt w:val="bullet"/>
      <w:lvlText w:val=""/>
      <w:lvlJc w:val="left"/>
      <w:pPr>
        <w:ind w:left="600" w:hanging="360"/>
      </w:pPr>
      <w:rPr>
        <w:rFonts w:ascii="Symbol" w:hAnsi="Symbol" w:hint="default"/>
      </w:rPr>
    </w:lvl>
    <w:lvl w:ilvl="1" w:tplc="08140003" w:tentative="1">
      <w:start w:val="1"/>
      <w:numFmt w:val="bullet"/>
      <w:lvlText w:val="o"/>
      <w:lvlJc w:val="left"/>
      <w:pPr>
        <w:ind w:left="1320" w:hanging="360"/>
      </w:pPr>
      <w:rPr>
        <w:rFonts w:ascii="Courier New" w:hAnsi="Courier New" w:cs="Courier New" w:hint="default"/>
      </w:rPr>
    </w:lvl>
    <w:lvl w:ilvl="2" w:tplc="08140005" w:tentative="1">
      <w:start w:val="1"/>
      <w:numFmt w:val="bullet"/>
      <w:lvlText w:val=""/>
      <w:lvlJc w:val="left"/>
      <w:pPr>
        <w:ind w:left="2040" w:hanging="360"/>
      </w:pPr>
      <w:rPr>
        <w:rFonts w:ascii="Wingdings" w:hAnsi="Wingdings" w:hint="default"/>
      </w:rPr>
    </w:lvl>
    <w:lvl w:ilvl="3" w:tplc="08140001" w:tentative="1">
      <w:start w:val="1"/>
      <w:numFmt w:val="bullet"/>
      <w:lvlText w:val=""/>
      <w:lvlJc w:val="left"/>
      <w:pPr>
        <w:ind w:left="2760" w:hanging="360"/>
      </w:pPr>
      <w:rPr>
        <w:rFonts w:ascii="Symbol" w:hAnsi="Symbol" w:hint="default"/>
      </w:rPr>
    </w:lvl>
    <w:lvl w:ilvl="4" w:tplc="08140003" w:tentative="1">
      <w:start w:val="1"/>
      <w:numFmt w:val="bullet"/>
      <w:lvlText w:val="o"/>
      <w:lvlJc w:val="left"/>
      <w:pPr>
        <w:ind w:left="3480" w:hanging="360"/>
      </w:pPr>
      <w:rPr>
        <w:rFonts w:ascii="Courier New" w:hAnsi="Courier New" w:cs="Courier New" w:hint="default"/>
      </w:rPr>
    </w:lvl>
    <w:lvl w:ilvl="5" w:tplc="08140005" w:tentative="1">
      <w:start w:val="1"/>
      <w:numFmt w:val="bullet"/>
      <w:lvlText w:val=""/>
      <w:lvlJc w:val="left"/>
      <w:pPr>
        <w:ind w:left="4200" w:hanging="360"/>
      </w:pPr>
      <w:rPr>
        <w:rFonts w:ascii="Wingdings" w:hAnsi="Wingdings" w:hint="default"/>
      </w:rPr>
    </w:lvl>
    <w:lvl w:ilvl="6" w:tplc="08140001" w:tentative="1">
      <w:start w:val="1"/>
      <w:numFmt w:val="bullet"/>
      <w:lvlText w:val=""/>
      <w:lvlJc w:val="left"/>
      <w:pPr>
        <w:ind w:left="4920" w:hanging="360"/>
      </w:pPr>
      <w:rPr>
        <w:rFonts w:ascii="Symbol" w:hAnsi="Symbol" w:hint="default"/>
      </w:rPr>
    </w:lvl>
    <w:lvl w:ilvl="7" w:tplc="08140003" w:tentative="1">
      <w:start w:val="1"/>
      <w:numFmt w:val="bullet"/>
      <w:lvlText w:val="o"/>
      <w:lvlJc w:val="left"/>
      <w:pPr>
        <w:ind w:left="5640" w:hanging="360"/>
      </w:pPr>
      <w:rPr>
        <w:rFonts w:ascii="Courier New" w:hAnsi="Courier New" w:cs="Courier New" w:hint="default"/>
      </w:rPr>
    </w:lvl>
    <w:lvl w:ilvl="8" w:tplc="08140005" w:tentative="1">
      <w:start w:val="1"/>
      <w:numFmt w:val="bullet"/>
      <w:lvlText w:val=""/>
      <w:lvlJc w:val="left"/>
      <w:pPr>
        <w:ind w:left="6360" w:hanging="360"/>
      </w:pPr>
      <w:rPr>
        <w:rFonts w:ascii="Wingdings" w:hAnsi="Wingdings" w:hint="default"/>
      </w:rPr>
    </w:lvl>
  </w:abstractNum>
  <w:abstractNum w:abstractNumId="3" w15:restartNumberingAfterBreak="0">
    <w:nsid w:val="0A4F1D25"/>
    <w:multiLevelType w:val="multilevel"/>
    <w:tmpl w:val="B7C4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C4868"/>
    <w:multiLevelType w:val="multilevel"/>
    <w:tmpl w:val="1B7E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55FEE"/>
    <w:multiLevelType w:val="multilevel"/>
    <w:tmpl w:val="6B7A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A53B9"/>
    <w:multiLevelType w:val="multilevel"/>
    <w:tmpl w:val="6B7A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15E4F"/>
    <w:multiLevelType w:val="multilevel"/>
    <w:tmpl w:val="6B7A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F07E9"/>
    <w:multiLevelType w:val="multilevel"/>
    <w:tmpl w:val="6B7A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51FEE"/>
    <w:multiLevelType w:val="hybridMultilevel"/>
    <w:tmpl w:val="60E00F8C"/>
    <w:lvl w:ilvl="0" w:tplc="08140001">
      <w:start w:val="1"/>
      <w:numFmt w:val="bullet"/>
      <w:lvlText w:val=""/>
      <w:lvlJc w:val="left"/>
      <w:pPr>
        <w:ind w:left="600" w:hanging="360"/>
      </w:pPr>
      <w:rPr>
        <w:rFonts w:ascii="Symbol" w:hAnsi="Symbol" w:hint="default"/>
      </w:rPr>
    </w:lvl>
    <w:lvl w:ilvl="1" w:tplc="08140003" w:tentative="1">
      <w:start w:val="1"/>
      <w:numFmt w:val="bullet"/>
      <w:lvlText w:val="o"/>
      <w:lvlJc w:val="left"/>
      <w:pPr>
        <w:ind w:left="1320" w:hanging="360"/>
      </w:pPr>
      <w:rPr>
        <w:rFonts w:ascii="Courier New" w:hAnsi="Courier New" w:cs="Courier New" w:hint="default"/>
      </w:rPr>
    </w:lvl>
    <w:lvl w:ilvl="2" w:tplc="08140005" w:tentative="1">
      <w:start w:val="1"/>
      <w:numFmt w:val="bullet"/>
      <w:lvlText w:val=""/>
      <w:lvlJc w:val="left"/>
      <w:pPr>
        <w:ind w:left="2040" w:hanging="360"/>
      </w:pPr>
      <w:rPr>
        <w:rFonts w:ascii="Wingdings" w:hAnsi="Wingdings" w:hint="default"/>
      </w:rPr>
    </w:lvl>
    <w:lvl w:ilvl="3" w:tplc="08140001" w:tentative="1">
      <w:start w:val="1"/>
      <w:numFmt w:val="bullet"/>
      <w:lvlText w:val=""/>
      <w:lvlJc w:val="left"/>
      <w:pPr>
        <w:ind w:left="2760" w:hanging="360"/>
      </w:pPr>
      <w:rPr>
        <w:rFonts w:ascii="Symbol" w:hAnsi="Symbol" w:hint="default"/>
      </w:rPr>
    </w:lvl>
    <w:lvl w:ilvl="4" w:tplc="08140003" w:tentative="1">
      <w:start w:val="1"/>
      <w:numFmt w:val="bullet"/>
      <w:lvlText w:val="o"/>
      <w:lvlJc w:val="left"/>
      <w:pPr>
        <w:ind w:left="3480" w:hanging="360"/>
      </w:pPr>
      <w:rPr>
        <w:rFonts w:ascii="Courier New" w:hAnsi="Courier New" w:cs="Courier New" w:hint="default"/>
      </w:rPr>
    </w:lvl>
    <w:lvl w:ilvl="5" w:tplc="08140005" w:tentative="1">
      <w:start w:val="1"/>
      <w:numFmt w:val="bullet"/>
      <w:lvlText w:val=""/>
      <w:lvlJc w:val="left"/>
      <w:pPr>
        <w:ind w:left="4200" w:hanging="360"/>
      </w:pPr>
      <w:rPr>
        <w:rFonts w:ascii="Wingdings" w:hAnsi="Wingdings" w:hint="default"/>
      </w:rPr>
    </w:lvl>
    <w:lvl w:ilvl="6" w:tplc="08140001" w:tentative="1">
      <w:start w:val="1"/>
      <w:numFmt w:val="bullet"/>
      <w:lvlText w:val=""/>
      <w:lvlJc w:val="left"/>
      <w:pPr>
        <w:ind w:left="4920" w:hanging="360"/>
      </w:pPr>
      <w:rPr>
        <w:rFonts w:ascii="Symbol" w:hAnsi="Symbol" w:hint="default"/>
      </w:rPr>
    </w:lvl>
    <w:lvl w:ilvl="7" w:tplc="08140003" w:tentative="1">
      <w:start w:val="1"/>
      <w:numFmt w:val="bullet"/>
      <w:lvlText w:val="o"/>
      <w:lvlJc w:val="left"/>
      <w:pPr>
        <w:ind w:left="5640" w:hanging="360"/>
      </w:pPr>
      <w:rPr>
        <w:rFonts w:ascii="Courier New" w:hAnsi="Courier New" w:cs="Courier New" w:hint="default"/>
      </w:rPr>
    </w:lvl>
    <w:lvl w:ilvl="8" w:tplc="08140005" w:tentative="1">
      <w:start w:val="1"/>
      <w:numFmt w:val="bullet"/>
      <w:lvlText w:val=""/>
      <w:lvlJc w:val="left"/>
      <w:pPr>
        <w:ind w:left="6360" w:hanging="360"/>
      </w:pPr>
      <w:rPr>
        <w:rFonts w:ascii="Wingdings" w:hAnsi="Wingdings" w:hint="default"/>
      </w:rPr>
    </w:lvl>
  </w:abstractNum>
  <w:abstractNum w:abstractNumId="10" w15:restartNumberingAfterBreak="0">
    <w:nsid w:val="34EC0C1E"/>
    <w:multiLevelType w:val="multilevel"/>
    <w:tmpl w:val="F7C0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402F9"/>
    <w:multiLevelType w:val="multilevel"/>
    <w:tmpl w:val="7F26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F35DC"/>
    <w:multiLevelType w:val="hybridMultilevel"/>
    <w:tmpl w:val="F9BC55D6"/>
    <w:lvl w:ilvl="0" w:tplc="08140001">
      <w:start w:val="1"/>
      <w:numFmt w:val="bullet"/>
      <w:lvlText w:val=""/>
      <w:lvlJc w:val="left"/>
      <w:pPr>
        <w:ind w:left="600" w:hanging="360"/>
      </w:pPr>
      <w:rPr>
        <w:rFonts w:ascii="Symbol" w:hAnsi="Symbol" w:hint="default"/>
      </w:rPr>
    </w:lvl>
    <w:lvl w:ilvl="1" w:tplc="08140003" w:tentative="1">
      <w:start w:val="1"/>
      <w:numFmt w:val="bullet"/>
      <w:lvlText w:val="o"/>
      <w:lvlJc w:val="left"/>
      <w:pPr>
        <w:ind w:left="1320" w:hanging="360"/>
      </w:pPr>
      <w:rPr>
        <w:rFonts w:ascii="Courier New" w:hAnsi="Courier New" w:cs="Courier New" w:hint="default"/>
      </w:rPr>
    </w:lvl>
    <w:lvl w:ilvl="2" w:tplc="08140005" w:tentative="1">
      <w:start w:val="1"/>
      <w:numFmt w:val="bullet"/>
      <w:lvlText w:val=""/>
      <w:lvlJc w:val="left"/>
      <w:pPr>
        <w:ind w:left="2040" w:hanging="360"/>
      </w:pPr>
      <w:rPr>
        <w:rFonts w:ascii="Wingdings" w:hAnsi="Wingdings" w:hint="default"/>
      </w:rPr>
    </w:lvl>
    <w:lvl w:ilvl="3" w:tplc="08140001" w:tentative="1">
      <w:start w:val="1"/>
      <w:numFmt w:val="bullet"/>
      <w:lvlText w:val=""/>
      <w:lvlJc w:val="left"/>
      <w:pPr>
        <w:ind w:left="2760" w:hanging="360"/>
      </w:pPr>
      <w:rPr>
        <w:rFonts w:ascii="Symbol" w:hAnsi="Symbol" w:hint="default"/>
      </w:rPr>
    </w:lvl>
    <w:lvl w:ilvl="4" w:tplc="08140003" w:tentative="1">
      <w:start w:val="1"/>
      <w:numFmt w:val="bullet"/>
      <w:lvlText w:val="o"/>
      <w:lvlJc w:val="left"/>
      <w:pPr>
        <w:ind w:left="3480" w:hanging="360"/>
      </w:pPr>
      <w:rPr>
        <w:rFonts w:ascii="Courier New" w:hAnsi="Courier New" w:cs="Courier New" w:hint="default"/>
      </w:rPr>
    </w:lvl>
    <w:lvl w:ilvl="5" w:tplc="08140005" w:tentative="1">
      <w:start w:val="1"/>
      <w:numFmt w:val="bullet"/>
      <w:lvlText w:val=""/>
      <w:lvlJc w:val="left"/>
      <w:pPr>
        <w:ind w:left="4200" w:hanging="360"/>
      </w:pPr>
      <w:rPr>
        <w:rFonts w:ascii="Wingdings" w:hAnsi="Wingdings" w:hint="default"/>
      </w:rPr>
    </w:lvl>
    <w:lvl w:ilvl="6" w:tplc="08140001" w:tentative="1">
      <w:start w:val="1"/>
      <w:numFmt w:val="bullet"/>
      <w:lvlText w:val=""/>
      <w:lvlJc w:val="left"/>
      <w:pPr>
        <w:ind w:left="4920" w:hanging="360"/>
      </w:pPr>
      <w:rPr>
        <w:rFonts w:ascii="Symbol" w:hAnsi="Symbol" w:hint="default"/>
      </w:rPr>
    </w:lvl>
    <w:lvl w:ilvl="7" w:tplc="08140003" w:tentative="1">
      <w:start w:val="1"/>
      <w:numFmt w:val="bullet"/>
      <w:lvlText w:val="o"/>
      <w:lvlJc w:val="left"/>
      <w:pPr>
        <w:ind w:left="5640" w:hanging="360"/>
      </w:pPr>
      <w:rPr>
        <w:rFonts w:ascii="Courier New" w:hAnsi="Courier New" w:cs="Courier New" w:hint="default"/>
      </w:rPr>
    </w:lvl>
    <w:lvl w:ilvl="8" w:tplc="08140005" w:tentative="1">
      <w:start w:val="1"/>
      <w:numFmt w:val="bullet"/>
      <w:lvlText w:val=""/>
      <w:lvlJc w:val="left"/>
      <w:pPr>
        <w:ind w:left="6360" w:hanging="360"/>
      </w:pPr>
      <w:rPr>
        <w:rFonts w:ascii="Wingdings" w:hAnsi="Wingdings" w:hint="default"/>
      </w:rPr>
    </w:lvl>
  </w:abstractNum>
  <w:abstractNum w:abstractNumId="13" w15:restartNumberingAfterBreak="0">
    <w:nsid w:val="587C5D1A"/>
    <w:multiLevelType w:val="multilevel"/>
    <w:tmpl w:val="0D98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2091E"/>
    <w:multiLevelType w:val="multilevel"/>
    <w:tmpl w:val="E27E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EB3FDD"/>
    <w:multiLevelType w:val="multilevel"/>
    <w:tmpl w:val="790A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12A57"/>
    <w:multiLevelType w:val="hybridMultilevel"/>
    <w:tmpl w:val="FC1A2EF0"/>
    <w:lvl w:ilvl="0" w:tplc="08140001">
      <w:start w:val="1"/>
      <w:numFmt w:val="bullet"/>
      <w:lvlText w:val=""/>
      <w:lvlJc w:val="left"/>
      <w:pPr>
        <w:ind w:left="600" w:hanging="360"/>
      </w:pPr>
      <w:rPr>
        <w:rFonts w:ascii="Symbol" w:hAnsi="Symbol" w:hint="default"/>
      </w:rPr>
    </w:lvl>
    <w:lvl w:ilvl="1" w:tplc="08140003" w:tentative="1">
      <w:start w:val="1"/>
      <w:numFmt w:val="bullet"/>
      <w:lvlText w:val="o"/>
      <w:lvlJc w:val="left"/>
      <w:pPr>
        <w:ind w:left="1320" w:hanging="360"/>
      </w:pPr>
      <w:rPr>
        <w:rFonts w:ascii="Courier New" w:hAnsi="Courier New" w:cs="Courier New" w:hint="default"/>
      </w:rPr>
    </w:lvl>
    <w:lvl w:ilvl="2" w:tplc="08140005" w:tentative="1">
      <w:start w:val="1"/>
      <w:numFmt w:val="bullet"/>
      <w:lvlText w:val=""/>
      <w:lvlJc w:val="left"/>
      <w:pPr>
        <w:ind w:left="2040" w:hanging="360"/>
      </w:pPr>
      <w:rPr>
        <w:rFonts w:ascii="Wingdings" w:hAnsi="Wingdings" w:hint="default"/>
      </w:rPr>
    </w:lvl>
    <w:lvl w:ilvl="3" w:tplc="08140001" w:tentative="1">
      <w:start w:val="1"/>
      <w:numFmt w:val="bullet"/>
      <w:lvlText w:val=""/>
      <w:lvlJc w:val="left"/>
      <w:pPr>
        <w:ind w:left="2760" w:hanging="360"/>
      </w:pPr>
      <w:rPr>
        <w:rFonts w:ascii="Symbol" w:hAnsi="Symbol" w:hint="default"/>
      </w:rPr>
    </w:lvl>
    <w:lvl w:ilvl="4" w:tplc="08140003" w:tentative="1">
      <w:start w:val="1"/>
      <w:numFmt w:val="bullet"/>
      <w:lvlText w:val="o"/>
      <w:lvlJc w:val="left"/>
      <w:pPr>
        <w:ind w:left="3480" w:hanging="360"/>
      </w:pPr>
      <w:rPr>
        <w:rFonts w:ascii="Courier New" w:hAnsi="Courier New" w:cs="Courier New" w:hint="default"/>
      </w:rPr>
    </w:lvl>
    <w:lvl w:ilvl="5" w:tplc="08140005" w:tentative="1">
      <w:start w:val="1"/>
      <w:numFmt w:val="bullet"/>
      <w:lvlText w:val=""/>
      <w:lvlJc w:val="left"/>
      <w:pPr>
        <w:ind w:left="4200" w:hanging="360"/>
      </w:pPr>
      <w:rPr>
        <w:rFonts w:ascii="Wingdings" w:hAnsi="Wingdings" w:hint="default"/>
      </w:rPr>
    </w:lvl>
    <w:lvl w:ilvl="6" w:tplc="08140001" w:tentative="1">
      <w:start w:val="1"/>
      <w:numFmt w:val="bullet"/>
      <w:lvlText w:val=""/>
      <w:lvlJc w:val="left"/>
      <w:pPr>
        <w:ind w:left="4920" w:hanging="360"/>
      </w:pPr>
      <w:rPr>
        <w:rFonts w:ascii="Symbol" w:hAnsi="Symbol" w:hint="default"/>
      </w:rPr>
    </w:lvl>
    <w:lvl w:ilvl="7" w:tplc="08140003" w:tentative="1">
      <w:start w:val="1"/>
      <w:numFmt w:val="bullet"/>
      <w:lvlText w:val="o"/>
      <w:lvlJc w:val="left"/>
      <w:pPr>
        <w:ind w:left="5640" w:hanging="360"/>
      </w:pPr>
      <w:rPr>
        <w:rFonts w:ascii="Courier New" w:hAnsi="Courier New" w:cs="Courier New" w:hint="default"/>
      </w:rPr>
    </w:lvl>
    <w:lvl w:ilvl="8" w:tplc="08140005" w:tentative="1">
      <w:start w:val="1"/>
      <w:numFmt w:val="bullet"/>
      <w:lvlText w:val=""/>
      <w:lvlJc w:val="left"/>
      <w:pPr>
        <w:ind w:left="6360" w:hanging="360"/>
      </w:pPr>
      <w:rPr>
        <w:rFonts w:ascii="Wingdings" w:hAnsi="Wingdings" w:hint="default"/>
      </w:rPr>
    </w:lvl>
  </w:abstractNum>
  <w:abstractNum w:abstractNumId="17" w15:restartNumberingAfterBreak="0">
    <w:nsid w:val="662F72F1"/>
    <w:multiLevelType w:val="multilevel"/>
    <w:tmpl w:val="6B7A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87A3E"/>
    <w:multiLevelType w:val="hybridMultilevel"/>
    <w:tmpl w:val="C0A402CC"/>
    <w:lvl w:ilvl="0" w:tplc="08140001">
      <w:start w:val="1"/>
      <w:numFmt w:val="bullet"/>
      <w:lvlText w:val=""/>
      <w:lvlJc w:val="left"/>
      <w:pPr>
        <w:ind w:left="600" w:hanging="360"/>
      </w:pPr>
      <w:rPr>
        <w:rFonts w:ascii="Symbol" w:hAnsi="Symbol" w:hint="default"/>
      </w:rPr>
    </w:lvl>
    <w:lvl w:ilvl="1" w:tplc="08140003" w:tentative="1">
      <w:start w:val="1"/>
      <w:numFmt w:val="bullet"/>
      <w:lvlText w:val="o"/>
      <w:lvlJc w:val="left"/>
      <w:pPr>
        <w:ind w:left="1320" w:hanging="360"/>
      </w:pPr>
      <w:rPr>
        <w:rFonts w:ascii="Courier New" w:hAnsi="Courier New" w:cs="Courier New" w:hint="default"/>
      </w:rPr>
    </w:lvl>
    <w:lvl w:ilvl="2" w:tplc="08140005" w:tentative="1">
      <w:start w:val="1"/>
      <w:numFmt w:val="bullet"/>
      <w:lvlText w:val=""/>
      <w:lvlJc w:val="left"/>
      <w:pPr>
        <w:ind w:left="2040" w:hanging="360"/>
      </w:pPr>
      <w:rPr>
        <w:rFonts w:ascii="Wingdings" w:hAnsi="Wingdings" w:hint="default"/>
      </w:rPr>
    </w:lvl>
    <w:lvl w:ilvl="3" w:tplc="08140001" w:tentative="1">
      <w:start w:val="1"/>
      <w:numFmt w:val="bullet"/>
      <w:lvlText w:val=""/>
      <w:lvlJc w:val="left"/>
      <w:pPr>
        <w:ind w:left="2760" w:hanging="360"/>
      </w:pPr>
      <w:rPr>
        <w:rFonts w:ascii="Symbol" w:hAnsi="Symbol" w:hint="default"/>
      </w:rPr>
    </w:lvl>
    <w:lvl w:ilvl="4" w:tplc="08140003" w:tentative="1">
      <w:start w:val="1"/>
      <w:numFmt w:val="bullet"/>
      <w:lvlText w:val="o"/>
      <w:lvlJc w:val="left"/>
      <w:pPr>
        <w:ind w:left="3480" w:hanging="360"/>
      </w:pPr>
      <w:rPr>
        <w:rFonts w:ascii="Courier New" w:hAnsi="Courier New" w:cs="Courier New" w:hint="default"/>
      </w:rPr>
    </w:lvl>
    <w:lvl w:ilvl="5" w:tplc="08140005" w:tentative="1">
      <w:start w:val="1"/>
      <w:numFmt w:val="bullet"/>
      <w:lvlText w:val=""/>
      <w:lvlJc w:val="left"/>
      <w:pPr>
        <w:ind w:left="4200" w:hanging="360"/>
      </w:pPr>
      <w:rPr>
        <w:rFonts w:ascii="Wingdings" w:hAnsi="Wingdings" w:hint="default"/>
      </w:rPr>
    </w:lvl>
    <w:lvl w:ilvl="6" w:tplc="08140001" w:tentative="1">
      <w:start w:val="1"/>
      <w:numFmt w:val="bullet"/>
      <w:lvlText w:val=""/>
      <w:lvlJc w:val="left"/>
      <w:pPr>
        <w:ind w:left="4920" w:hanging="360"/>
      </w:pPr>
      <w:rPr>
        <w:rFonts w:ascii="Symbol" w:hAnsi="Symbol" w:hint="default"/>
      </w:rPr>
    </w:lvl>
    <w:lvl w:ilvl="7" w:tplc="08140003" w:tentative="1">
      <w:start w:val="1"/>
      <w:numFmt w:val="bullet"/>
      <w:lvlText w:val="o"/>
      <w:lvlJc w:val="left"/>
      <w:pPr>
        <w:ind w:left="5640" w:hanging="360"/>
      </w:pPr>
      <w:rPr>
        <w:rFonts w:ascii="Courier New" w:hAnsi="Courier New" w:cs="Courier New" w:hint="default"/>
      </w:rPr>
    </w:lvl>
    <w:lvl w:ilvl="8" w:tplc="08140005" w:tentative="1">
      <w:start w:val="1"/>
      <w:numFmt w:val="bullet"/>
      <w:lvlText w:val=""/>
      <w:lvlJc w:val="left"/>
      <w:pPr>
        <w:ind w:left="6360" w:hanging="360"/>
      </w:pPr>
      <w:rPr>
        <w:rFonts w:ascii="Wingdings" w:hAnsi="Wingdings" w:hint="default"/>
      </w:rPr>
    </w:lvl>
  </w:abstractNum>
  <w:abstractNum w:abstractNumId="19" w15:restartNumberingAfterBreak="0">
    <w:nsid w:val="6A0A4535"/>
    <w:multiLevelType w:val="multilevel"/>
    <w:tmpl w:val="E86C1CC2"/>
    <w:lvl w:ilvl="0">
      <w:start w:val="1"/>
      <w:numFmt w:val="decimal"/>
      <w:lvlText w:val="%1."/>
      <w:lvlJc w:val="left"/>
      <w:pPr>
        <w:tabs>
          <w:tab w:val="num" w:pos="720"/>
        </w:tabs>
        <w:ind w:left="720" w:hanging="360"/>
      </w:pPr>
      <w:rPr>
        <w:rFonts w:ascii="Open Sans" w:eastAsiaTheme="minorHAnsi" w:hAnsi="Open Sans"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8C7BA5"/>
    <w:multiLevelType w:val="multilevel"/>
    <w:tmpl w:val="5316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E3498C"/>
    <w:multiLevelType w:val="multilevel"/>
    <w:tmpl w:val="9E88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10"/>
  </w:num>
  <w:num w:numId="4">
    <w:abstractNumId w:val="15"/>
  </w:num>
  <w:num w:numId="5">
    <w:abstractNumId w:val="11"/>
  </w:num>
  <w:num w:numId="6">
    <w:abstractNumId w:val="4"/>
  </w:num>
  <w:num w:numId="7">
    <w:abstractNumId w:val="8"/>
  </w:num>
  <w:num w:numId="8">
    <w:abstractNumId w:val="14"/>
  </w:num>
  <w:num w:numId="9">
    <w:abstractNumId w:val="20"/>
  </w:num>
  <w:num w:numId="10">
    <w:abstractNumId w:val="3"/>
  </w:num>
  <w:num w:numId="11">
    <w:abstractNumId w:val="21"/>
  </w:num>
  <w:num w:numId="12">
    <w:abstractNumId w:val="9"/>
  </w:num>
  <w:num w:numId="13">
    <w:abstractNumId w:val="0"/>
  </w:num>
  <w:num w:numId="14">
    <w:abstractNumId w:val="18"/>
  </w:num>
  <w:num w:numId="15">
    <w:abstractNumId w:val="16"/>
  </w:num>
  <w:num w:numId="16">
    <w:abstractNumId w:val="1"/>
  </w:num>
  <w:num w:numId="17">
    <w:abstractNumId w:val="12"/>
  </w:num>
  <w:num w:numId="18">
    <w:abstractNumId w:val="2"/>
  </w:num>
  <w:num w:numId="19">
    <w:abstractNumId w:val="7"/>
  </w:num>
  <w:num w:numId="20">
    <w:abstractNumId w:val="6"/>
  </w:num>
  <w:num w:numId="21">
    <w:abstractNumId w:val="5"/>
  </w:num>
  <w:num w:numId="2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65"/>
    <w:rsid w:val="00016929"/>
    <w:rsid w:val="0006171E"/>
    <w:rsid w:val="000D629B"/>
    <w:rsid w:val="00101183"/>
    <w:rsid w:val="0015787E"/>
    <w:rsid w:val="001A32AB"/>
    <w:rsid w:val="001E2BBB"/>
    <w:rsid w:val="00286CE0"/>
    <w:rsid w:val="0032379F"/>
    <w:rsid w:val="0039231E"/>
    <w:rsid w:val="0039779C"/>
    <w:rsid w:val="003A1BF2"/>
    <w:rsid w:val="00433612"/>
    <w:rsid w:val="0047496E"/>
    <w:rsid w:val="004C65FE"/>
    <w:rsid w:val="004C6F07"/>
    <w:rsid w:val="005772E8"/>
    <w:rsid w:val="00597E97"/>
    <w:rsid w:val="005B43ED"/>
    <w:rsid w:val="00752942"/>
    <w:rsid w:val="007F7AB7"/>
    <w:rsid w:val="00871A7A"/>
    <w:rsid w:val="008F75D4"/>
    <w:rsid w:val="009964E8"/>
    <w:rsid w:val="009C303C"/>
    <w:rsid w:val="00A13B65"/>
    <w:rsid w:val="00B01658"/>
    <w:rsid w:val="00BA269C"/>
    <w:rsid w:val="00C4394F"/>
    <w:rsid w:val="00C86137"/>
    <w:rsid w:val="00CF2E6F"/>
    <w:rsid w:val="00D01418"/>
    <w:rsid w:val="00F05F86"/>
    <w:rsid w:val="00F076C3"/>
    <w:rsid w:val="00F41E23"/>
    <w:rsid w:val="00F73933"/>
    <w:rsid w:val="00FA7CA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98D7"/>
  <w15:chartTrackingRefBased/>
  <w15:docId w15:val="{6B92029F-3CD0-4EA9-B917-F65E4EBB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A13B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n-NO"/>
    </w:rPr>
  </w:style>
  <w:style w:type="paragraph" w:styleId="Overskrift2">
    <w:name w:val="heading 2"/>
    <w:basedOn w:val="Normal"/>
    <w:link w:val="Overskrift2Tegn"/>
    <w:uiPriority w:val="9"/>
    <w:qFormat/>
    <w:rsid w:val="00A13B65"/>
    <w:pPr>
      <w:spacing w:before="100" w:beforeAutospacing="1" w:after="100" w:afterAutospacing="1" w:line="240" w:lineRule="auto"/>
      <w:outlineLvl w:val="1"/>
    </w:pPr>
    <w:rPr>
      <w:rFonts w:ascii="Times New Roman" w:eastAsia="Times New Roman" w:hAnsi="Times New Roman" w:cs="Times New Roman"/>
      <w:b/>
      <w:bCs/>
      <w:sz w:val="36"/>
      <w:szCs w:val="36"/>
      <w:lang w:eastAsia="nn-NO"/>
    </w:rPr>
  </w:style>
  <w:style w:type="paragraph" w:styleId="Overskrift3">
    <w:name w:val="heading 3"/>
    <w:basedOn w:val="Normal"/>
    <w:next w:val="Normal"/>
    <w:link w:val="Overskrift3Tegn"/>
    <w:uiPriority w:val="9"/>
    <w:semiHidden/>
    <w:unhideWhenUsed/>
    <w:qFormat/>
    <w:rsid w:val="00597E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5">
    <w:name w:val="heading 5"/>
    <w:basedOn w:val="Normal"/>
    <w:link w:val="Overskrift5Tegn"/>
    <w:uiPriority w:val="9"/>
    <w:qFormat/>
    <w:rsid w:val="00A13B65"/>
    <w:pPr>
      <w:spacing w:before="100" w:beforeAutospacing="1" w:after="100" w:afterAutospacing="1" w:line="240" w:lineRule="auto"/>
      <w:outlineLvl w:val="4"/>
    </w:pPr>
    <w:rPr>
      <w:rFonts w:ascii="Times New Roman" w:eastAsia="Times New Roman" w:hAnsi="Times New Roman" w:cs="Times New Roman"/>
      <w:b/>
      <w:bCs/>
      <w:sz w:val="20"/>
      <w:szCs w:val="20"/>
      <w:lang w:eastAsia="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13B65"/>
    <w:rPr>
      <w:rFonts w:ascii="Times New Roman" w:eastAsia="Times New Roman" w:hAnsi="Times New Roman" w:cs="Times New Roman"/>
      <w:b/>
      <w:bCs/>
      <w:kern w:val="36"/>
      <w:sz w:val="48"/>
      <w:szCs w:val="48"/>
      <w:lang w:eastAsia="nn-NO"/>
    </w:rPr>
  </w:style>
  <w:style w:type="character" w:customStyle="1" w:styleId="Overskrift2Tegn">
    <w:name w:val="Overskrift 2 Tegn"/>
    <w:basedOn w:val="Standardskriftforavsnitt"/>
    <w:link w:val="Overskrift2"/>
    <w:uiPriority w:val="9"/>
    <w:rsid w:val="00A13B65"/>
    <w:rPr>
      <w:rFonts w:ascii="Times New Roman" w:eastAsia="Times New Roman" w:hAnsi="Times New Roman" w:cs="Times New Roman"/>
      <w:b/>
      <w:bCs/>
      <w:sz w:val="36"/>
      <w:szCs w:val="36"/>
      <w:lang w:eastAsia="nn-NO"/>
    </w:rPr>
  </w:style>
  <w:style w:type="character" w:customStyle="1" w:styleId="Overskrift5Tegn">
    <w:name w:val="Overskrift 5 Tegn"/>
    <w:basedOn w:val="Standardskriftforavsnitt"/>
    <w:link w:val="Overskrift5"/>
    <w:uiPriority w:val="9"/>
    <w:rsid w:val="00A13B65"/>
    <w:rPr>
      <w:rFonts w:ascii="Times New Roman" w:eastAsia="Times New Roman" w:hAnsi="Times New Roman" w:cs="Times New Roman"/>
      <w:b/>
      <w:bCs/>
      <w:sz w:val="20"/>
      <w:szCs w:val="20"/>
      <w:lang w:eastAsia="nn-NO"/>
    </w:rPr>
  </w:style>
  <w:style w:type="paragraph" w:styleId="NormalWeb">
    <w:name w:val="Normal (Web)"/>
    <w:basedOn w:val="Normal"/>
    <w:uiPriority w:val="99"/>
    <w:semiHidden/>
    <w:unhideWhenUsed/>
    <w:rsid w:val="00A13B65"/>
    <w:pPr>
      <w:spacing w:before="100" w:beforeAutospacing="1" w:after="100" w:afterAutospacing="1" w:line="240" w:lineRule="auto"/>
    </w:pPr>
    <w:rPr>
      <w:rFonts w:ascii="Times New Roman" w:eastAsia="Times New Roman" w:hAnsi="Times New Roman" w:cs="Times New Roman"/>
      <w:sz w:val="24"/>
      <w:szCs w:val="24"/>
      <w:lang w:eastAsia="nn-NO"/>
    </w:rPr>
  </w:style>
  <w:style w:type="character" w:styleId="Hyperkobling">
    <w:name w:val="Hyperlink"/>
    <w:basedOn w:val="Standardskriftforavsnitt"/>
    <w:uiPriority w:val="99"/>
    <w:unhideWhenUsed/>
    <w:rsid w:val="00A13B65"/>
    <w:rPr>
      <w:color w:val="0000FF"/>
      <w:u w:val="single"/>
    </w:rPr>
  </w:style>
  <w:style w:type="paragraph" w:styleId="z-verstiskjemaet">
    <w:name w:val="HTML Top of Form"/>
    <w:basedOn w:val="Normal"/>
    <w:next w:val="Normal"/>
    <w:link w:val="z-verstiskjemaetTegn"/>
    <w:hidden/>
    <w:uiPriority w:val="99"/>
    <w:semiHidden/>
    <w:unhideWhenUsed/>
    <w:rsid w:val="00A13B65"/>
    <w:pPr>
      <w:pBdr>
        <w:bottom w:val="single" w:sz="6" w:space="1" w:color="auto"/>
      </w:pBdr>
      <w:spacing w:after="0" w:line="240" w:lineRule="auto"/>
      <w:jc w:val="center"/>
    </w:pPr>
    <w:rPr>
      <w:rFonts w:ascii="Arial" w:eastAsia="Times New Roman" w:hAnsi="Arial" w:cs="Arial"/>
      <w:vanish/>
      <w:sz w:val="16"/>
      <w:szCs w:val="16"/>
      <w:lang w:eastAsia="nn-NO"/>
    </w:rPr>
  </w:style>
  <w:style w:type="character" w:customStyle="1" w:styleId="z-verstiskjemaetTegn">
    <w:name w:val="z-Øverst i skjemaet Tegn"/>
    <w:basedOn w:val="Standardskriftforavsnitt"/>
    <w:link w:val="z-verstiskjemaet"/>
    <w:uiPriority w:val="99"/>
    <w:semiHidden/>
    <w:rsid w:val="00A13B65"/>
    <w:rPr>
      <w:rFonts w:ascii="Arial" w:eastAsia="Times New Roman" w:hAnsi="Arial" w:cs="Arial"/>
      <w:vanish/>
      <w:sz w:val="16"/>
      <w:szCs w:val="16"/>
      <w:lang w:eastAsia="nn-NO"/>
    </w:rPr>
  </w:style>
  <w:style w:type="paragraph" w:styleId="z-Nederstiskjemaet">
    <w:name w:val="HTML Bottom of Form"/>
    <w:basedOn w:val="Normal"/>
    <w:next w:val="Normal"/>
    <w:link w:val="z-NederstiskjemaetTegn"/>
    <w:hidden/>
    <w:uiPriority w:val="99"/>
    <w:semiHidden/>
    <w:unhideWhenUsed/>
    <w:rsid w:val="00A13B65"/>
    <w:pPr>
      <w:pBdr>
        <w:top w:val="single" w:sz="6" w:space="1" w:color="auto"/>
      </w:pBdr>
      <w:spacing w:after="0" w:line="240" w:lineRule="auto"/>
      <w:jc w:val="center"/>
    </w:pPr>
    <w:rPr>
      <w:rFonts w:ascii="Arial" w:eastAsia="Times New Roman" w:hAnsi="Arial" w:cs="Arial"/>
      <w:vanish/>
      <w:sz w:val="16"/>
      <w:szCs w:val="16"/>
      <w:lang w:eastAsia="nn-NO"/>
    </w:rPr>
  </w:style>
  <w:style w:type="character" w:customStyle="1" w:styleId="z-NederstiskjemaetTegn">
    <w:name w:val="z-Nederst i skjemaet Tegn"/>
    <w:basedOn w:val="Standardskriftforavsnitt"/>
    <w:link w:val="z-Nederstiskjemaet"/>
    <w:uiPriority w:val="99"/>
    <w:semiHidden/>
    <w:rsid w:val="00A13B65"/>
    <w:rPr>
      <w:rFonts w:ascii="Arial" w:eastAsia="Times New Roman" w:hAnsi="Arial" w:cs="Arial"/>
      <w:vanish/>
      <w:sz w:val="16"/>
      <w:szCs w:val="16"/>
      <w:lang w:eastAsia="nn-NO"/>
    </w:rPr>
  </w:style>
  <w:style w:type="paragraph" w:customStyle="1" w:styleId="copy">
    <w:name w:val="copy"/>
    <w:basedOn w:val="Normal"/>
    <w:rsid w:val="00A13B65"/>
    <w:pPr>
      <w:spacing w:before="100" w:beforeAutospacing="1" w:after="100" w:afterAutospacing="1" w:line="240" w:lineRule="auto"/>
    </w:pPr>
    <w:rPr>
      <w:rFonts w:ascii="Times New Roman" w:eastAsia="Times New Roman" w:hAnsi="Times New Roman" w:cs="Times New Roman"/>
      <w:sz w:val="24"/>
      <w:szCs w:val="24"/>
      <w:lang w:eastAsia="nn-NO"/>
    </w:rPr>
  </w:style>
  <w:style w:type="paragraph" w:styleId="Bobletekst">
    <w:name w:val="Balloon Text"/>
    <w:basedOn w:val="Normal"/>
    <w:link w:val="BobletekstTegn"/>
    <w:uiPriority w:val="99"/>
    <w:semiHidden/>
    <w:unhideWhenUsed/>
    <w:rsid w:val="00A13B6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13B65"/>
    <w:rPr>
      <w:rFonts w:ascii="Segoe UI" w:hAnsi="Segoe UI" w:cs="Segoe UI"/>
      <w:sz w:val="18"/>
      <w:szCs w:val="18"/>
    </w:rPr>
  </w:style>
  <w:style w:type="paragraph" w:styleId="Listeavsnitt">
    <w:name w:val="List Paragraph"/>
    <w:basedOn w:val="Normal"/>
    <w:uiPriority w:val="34"/>
    <w:qFormat/>
    <w:rsid w:val="00871A7A"/>
    <w:pPr>
      <w:ind w:left="720"/>
      <w:contextualSpacing/>
    </w:pPr>
  </w:style>
  <w:style w:type="character" w:styleId="Ulstomtale">
    <w:name w:val="Unresolved Mention"/>
    <w:basedOn w:val="Standardskriftforavsnitt"/>
    <w:uiPriority w:val="99"/>
    <w:semiHidden/>
    <w:unhideWhenUsed/>
    <w:rsid w:val="00871A7A"/>
    <w:rPr>
      <w:color w:val="605E5C"/>
      <w:shd w:val="clear" w:color="auto" w:fill="E1DFDD"/>
    </w:rPr>
  </w:style>
  <w:style w:type="character" w:styleId="Fulgthyperkobling">
    <w:name w:val="FollowedHyperlink"/>
    <w:basedOn w:val="Standardskriftforavsnitt"/>
    <w:uiPriority w:val="99"/>
    <w:semiHidden/>
    <w:unhideWhenUsed/>
    <w:rsid w:val="00F05F86"/>
    <w:rPr>
      <w:color w:val="954F72" w:themeColor="followedHyperlink"/>
      <w:u w:val="single"/>
    </w:rPr>
  </w:style>
  <w:style w:type="character" w:customStyle="1" w:styleId="Overskrift3Tegn">
    <w:name w:val="Overskrift 3 Tegn"/>
    <w:basedOn w:val="Standardskriftforavsnitt"/>
    <w:link w:val="Overskrift3"/>
    <w:uiPriority w:val="9"/>
    <w:semiHidden/>
    <w:rsid w:val="00597E97"/>
    <w:rPr>
      <w:rFonts w:asciiTheme="majorHAnsi" w:eastAsiaTheme="majorEastAsia" w:hAnsiTheme="majorHAnsi" w:cstheme="majorBidi"/>
      <w:color w:val="1F3763" w:themeColor="accent1" w:themeShade="7F"/>
      <w:sz w:val="24"/>
      <w:szCs w:val="24"/>
    </w:rPr>
  </w:style>
  <w:style w:type="paragraph" w:customStyle="1" w:styleId="colordot">
    <w:name w:val="colordot"/>
    <w:basedOn w:val="Normal"/>
    <w:rsid w:val="00597E97"/>
    <w:pPr>
      <w:spacing w:before="100" w:beforeAutospacing="1" w:after="100" w:afterAutospacing="1" w:line="240" w:lineRule="auto"/>
    </w:pPr>
    <w:rPr>
      <w:rFonts w:ascii="Times New Roman" w:eastAsia="Times New Roman" w:hAnsi="Times New Roman" w:cs="Times New Roman"/>
      <w:sz w:val="24"/>
      <w:szCs w:val="24"/>
      <w:lang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11867">
      <w:bodyDiv w:val="1"/>
      <w:marLeft w:val="0"/>
      <w:marRight w:val="0"/>
      <w:marTop w:val="0"/>
      <w:marBottom w:val="0"/>
      <w:divBdr>
        <w:top w:val="none" w:sz="0" w:space="0" w:color="auto"/>
        <w:left w:val="none" w:sz="0" w:space="0" w:color="auto"/>
        <w:bottom w:val="none" w:sz="0" w:space="0" w:color="auto"/>
        <w:right w:val="none" w:sz="0" w:space="0" w:color="auto"/>
      </w:divBdr>
      <w:divsChild>
        <w:div w:id="746850799">
          <w:marLeft w:val="0"/>
          <w:marRight w:val="0"/>
          <w:marTop w:val="0"/>
          <w:marBottom w:val="0"/>
          <w:divBdr>
            <w:top w:val="none" w:sz="0" w:space="0" w:color="auto"/>
            <w:left w:val="none" w:sz="0" w:space="0" w:color="auto"/>
            <w:bottom w:val="none" w:sz="0" w:space="0" w:color="auto"/>
            <w:right w:val="none" w:sz="0" w:space="0" w:color="auto"/>
          </w:divBdr>
        </w:div>
      </w:divsChild>
    </w:div>
    <w:div w:id="1084765440">
      <w:bodyDiv w:val="1"/>
      <w:marLeft w:val="0"/>
      <w:marRight w:val="0"/>
      <w:marTop w:val="0"/>
      <w:marBottom w:val="0"/>
      <w:divBdr>
        <w:top w:val="none" w:sz="0" w:space="0" w:color="auto"/>
        <w:left w:val="none" w:sz="0" w:space="0" w:color="auto"/>
        <w:bottom w:val="none" w:sz="0" w:space="0" w:color="auto"/>
        <w:right w:val="none" w:sz="0" w:space="0" w:color="auto"/>
      </w:divBdr>
      <w:divsChild>
        <w:div w:id="432439282">
          <w:marLeft w:val="0"/>
          <w:marRight w:val="0"/>
          <w:marTop w:val="0"/>
          <w:marBottom w:val="0"/>
          <w:divBdr>
            <w:top w:val="none" w:sz="0" w:space="0" w:color="auto"/>
            <w:left w:val="none" w:sz="0" w:space="0" w:color="auto"/>
            <w:bottom w:val="none" w:sz="0" w:space="0" w:color="auto"/>
            <w:right w:val="none" w:sz="0" w:space="0" w:color="auto"/>
          </w:divBdr>
          <w:divsChild>
            <w:div w:id="391855409">
              <w:marLeft w:val="0"/>
              <w:marRight w:val="0"/>
              <w:marTop w:val="0"/>
              <w:marBottom w:val="0"/>
              <w:divBdr>
                <w:top w:val="none" w:sz="0" w:space="0" w:color="auto"/>
                <w:left w:val="none" w:sz="0" w:space="0" w:color="auto"/>
                <w:bottom w:val="none" w:sz="0" w:space="0" w:color="auto"/>
                <w:right w:val="none" w:sz="0" w:space="0" w:color="auto"/>
              </w:divBdr>
            </w:div>
          </w:divsChild>
        </w:div>
        <w:div w:id="96870337">
          <w:marLeft w:val="0"/>
          <w:marRight w:val="0"/>
          <w:marTop w:val="0"/>
          <w:marBottom w:val="0"/>
          <w:divBdr>
            <w:top w:val="none" w:sz="0" w:space="0" w:color="auto"/>
            <w:left w:val="none" w:sz="0" w:space="0" w:color="auto"/>
            <w:bottom w:val="none" w:sz="0" w:space="0" w:color="auto"/>
            <w:right w:val="none" w:sz="0" w:space="0" w:color="auto"/>
          </w:divBdr>
        </w:div>
        <w:div w:id="813257029">
          <w:marLeft w:val="0"/>
          <w:marRight w:val="0"/>
          <w:marTop w:val="0"/>
          <w:marBottom w:val="0"/>
          <w:divBdr>
            <w:top w:val="none" w:sz="0" w:space="0" w:color="auto"/>
            <w:left w:val="none" w:sz="0" w:space="0" w:color="auto"/>
            <w:bottom w:val="none" w:sz="0" w:space="0" w:color="auto"/>
            <w:right w:val="none" w:sz="0" w:space="0" w:color="auto"/>
          </w:divBdr>
          <w:divsChild>
            <w:div w:id="1272054912">
              <w:marLeft w:val="0"/>
              <w:marRight w:val="0"/>
              <w:marTop w:val="0"/>
              <w:marBottom w:val="0"/>
              <w:divBdr>
                <w:top w:val="none" w:sz="0" w:space="0" w:color="auto"/>
                <w:left w:val="none" w:sz="0" w:space="0" w:color="auto"/>
                <w:bottom w:val="none" w:sz="0" w:space="0" w:color="auto"/>
                <w:right w:val="none" w:sz="0" w:space="0" w:color="auto"/>
              </w:divBdr>
            </w:div>
          </w:divsChild>
        </w:div>
        <w:div w:id="1458528274">
          <w:marLeft w:val="0"/>
          <w:marRight w:val="0"/>
          <w:marTop w:val="0"/>
          <w:marBottom w:val="0"/>
          <w:divBdr>
            <w:top w:val="none" w:sz="0" w:space="0" w:color="auto"/>
            <w:left w:val="none" w:sz="0" w:space="0" w:color="auto"/>
            <w:bottom w:val="none" w:sz="0" w:space="0" w:color="auto"/>
            <w:right w:val="none" w:sz="0" w:space="0" w:color="auto"/>
          </w:divBdr>
          <w:divsChild>
            <w:div w:id="2132018237">
              <w:marLeft w:val="0"/>
              <w:marRight w:val="0"/>
              <w:marTop w:val="0"/>
              <w:marBottom w:val="0"/>
              <w:divBdr>
                <w:top w:val="none" w:sz="0" w:space="0" w:color="auto"/>
                <w:left w:val="none" w:sz="0" w:space="0" w:color="auto"/>
                <w:bottom w:val="none" w:sz="0" w:space="0" w:color="auto"/>
                <w:right w:val="none" w:sz="0" w:space="0" w:color="auto"/>
              </w:divBdr>
            </w:div>
            <w:div w:id="594245828">
              <w:marLeft w:val="0"/>
              <w:marRight w:val="0"/>
              <w:marTop w:val="315"/>
              <w:marBottom w:val="210"/>
              <w:divBdr>
                <w:top w:val="none" w:sz="0" w:space="0" w:color="auto"/>
                <w:left w:val="none" w:sz="0" w:space="0" w:color="auto"/>
                <w:bottom w:val="none" w:sz="0" w:space="0" w:color="auto"/>
                <w:right w:val="none" w:sz="0" w:space="0" w:color="auto"/>
              </w:divBdr>
            </w:div>
            <w:div w:id="2864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9387">
      <w:bodyDiv w:val="1"/>
      <w:marLeft w:val="0"/>
      <w:marRight w:val="0"/>
      <w:marTop w:val="0"/>
      <w:marBottom w:val="0"/>
      <w:divBdr>
        <w:top w:val="none" w:sz="0" w:space="0" w:color="auto"/>
        <w:left w:val="none" w:sz="0" w:space="0" w:color="auto"/>
        <w:bottom w:val="none" w:sz="0" w:space="0" w:color="auto"/>
        <w:right w:val="none" w:sz="0" w:space="0" w:color="auto"/>
      </w:divBdr>
      <w:divsChild>
        <w:div w:id="882398870">
          <w:marLeft w:val="0"/>
          <w:marRight w:val="0"/>
          <w:marTop w:val="0"/>
          <w:marBottom w:val="0"/>
          <w:divBdr>
            <w:top w:val="none" w:sz="0" w:space="0" w:color="auto"/>
            <w:left w:val="none" w:sz="0" w:space="0" w:color="auto"/>
            <w:bottom w:val="none" w:sz="0" w:space="0" w:color="auto"/>
            <w:right w:val="none" w:sz="0" w:space="0" w:color="auto"/>
          </w:divBdr>
          <w:divsChild>
            <w:div w:id="1025448016">
              <w:marLeft w:val="0"/>
              <w:marRight w:val="0"/>
              <w:marTop w:val="0"/>
              <w:marBottom w:val="0"/>
              <w:divBdr>
                <w:top w:val="none" w:sz="0" w:space="0" w:color="auto"/>
                <w:left w:val="none" w:sz="0" w:space="0" w:color="auto"/>
                <w:bottom w:val="none" w:sz="0" w:space="0" w:color="auto"/>
                <w:right w:val="none" w:sz="0" w:space="0" w:color="auto"/>
              </w:divBdr>
            </w:div>
          </w:divsChild>
        </w:div>
        <w:div w:id="1331325481">
          <w:marLeft w:val="0"/>
          <w:marRight w:val="0"/>
          <w:marTop w:val="0"/>
          <w:marBottom w:val="0"/>
          <w:divBdr>
            <w:top w:val="none" w:sz="0" w:space="0" w:color="auto"/>
            <w:left w:val="none" w:sz="0" w:space="0" w:color="auto"/>
            <w:bottom w:val="none" w:sz="0" w:space="0" w:color="auto"/>
            <w:right w:val="none" w:sz="0" w:space="0" w:color="auto"/>
          </w:divBdr>
        </w:div>
        <w:div w:id="796021169">
          <w:marLeft w:val="0"/>
          <w:marRight w:val="0"/>
          <w:marTop w:val="0"/>
          <w:marBottom w:val="0"/>
          <w:divBdr>
            <w:top w:val="none" w:sz="0" w:space="0" w:color="auto"/>
            <w:left w:val="none" w:sz="0" w:space="0" w:color="auto"/>
            <w:bottom w:val="none" w:sz="0" w:space="0" w:color="auto"/>
            <w:right w:val="none" w:sz="0" w:space="0" w:color="auto"/>
          </w:divBdr>
          <w:divsChild>
            <w:div w:id="1310668628">
              <w:marLeft w:val="0"/>
              <w:marRight w:val="0"/>
              <w:marTop w:val="0"/>
              <w:marBottom w:val="0"/>
              <w:divBdr>
                <w:top w:val="none" w:sz="0" w:space="0" w:color="auto"/>
                <w:left w:val="none" w:sz="0" w:space="0" w:color="auto"/>
                <w:bottom w:val="none" w:sz="0" w:space="0" w:color="auto"/>
                <w:right w:val="none" w:sz="0" w:space="0" w:color="auto"/>
              </w:divBdr>
            </w:div>
          </w:divsChild>
        </w:div>
        <w:div w:id="1200243793">
          <w:marLeft w:val="0"/>
          <w:marRight w:val="0"/>
          <w:marTop w:val="0"/>
          <w:marBottom w:val="0"/>
          <w:divBdr>
            <w:top w:val="none" w:sz="0" w:space="0" w:color="auto"/>
            <w:left w:val="none" w:sz="0" w:space="0" w:color="auto"/>
            <w:bottom w:val="none" w:sz="0" w:space="0" w:color="auto"/>
            <w:right w:val="none" w:sz="0" w:space="0" w:color="auto"/>
          </w:divBdr>
          <w:divsChild>
            <w:div w:id="1698848324">
              <w:marLeft w:val="0"/>
              <w:marRight w:val="0"/>
              <w:marTop w:val="0"/>
              <w:marBottom w:val="0"/>
              <w:divBdr>
                <w:top w:val="none" w:sz="0" w:space="0" w:color="auto"/>
                <w:left w:val="none" w:sz="0" w:space="0" w:color="auto"/>
                <w:bottom w:val="none" w:sz="0" w:space="0" w:color="auto"/>
                <w:right w:val="none" w:sz="0" w:space="0" w:color="auto"/>
              </w:divBdr>
            </w:div>
            <w:div w:id="18359933">
              <w:marLeft w:val="0"/>
              <w:marRight w:val="0"/>
              <w:marTop w:val="315"/>
              <w:marBottom w:val="210"/>
              <w:divBdr>
                <w:top w:val="none" w:sz="0" w:space="0" w:color="auto"/>
                <w:left w:val="none" w:sz="0" w:space="0" w:color="auto"/>
                <w:bottom w:val="none" w:sz="0" w:space="0" w:color="auto"/>
                <w:right w:val="none" w:sz="0" w:space="0" w:color="auto"/>
              </w:divBdr>
            </w:div>
            <w:div w:id="3073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vdata.no/dokument/SF/forskrift/2017-12-19-2286/KAPITTEL_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7</Pages>
  <Words>3038</Words>
  <Characters>16102</Characters>
  <Application>Microsoft Office Word</Application>
  <DocSecurity>0</DocSecurity>
  <Lines>134</Lines>
  <Paragraphs>38</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Petra Morvik</dc:creator>
  <cp:keywords/>
  <dc:description/>
  <cp:lastModifiedBy>Signe Petra Morvik</cp:lastModifiedBy>
  <cp:revision>10</cp:revision>
  <dcterms:created xsi:type="dcterms:W3CDTF">2021-05-06T19:02:00Z</dcterms:created>
  <dcterms:modified xsi:type="dcterms:W3CDTF">2021-06-22T12:23:00Z</dcterms:modified>
</cp:coreProperties>
</file>