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32" w:rsidRDefault="00586437">
      <w:r>
        <w:rPr>
          <w:noProof/>
        </w:rPr>
        <w:t>12.5.2021 – Utarbeidet av Liv Olsen</w:t>
      </w:r>
      <w:bookmarkStart w:id="0" w:name="_GoBack"/>
      <w:r w:rsidR="005D0032">
        <w:rPr>
          <w:noProof/>
        </w:rPr>
        <mc:AlternateContent>
          <mc:Choice Requires="cx1">
            <w:drawing>
              <wp:inline distT="0" distB="0" distL="0" distR="0">
                <wp:extent cx="7054850" cy="5289550"/>
                <wp:effectExtent l="0" t="0" r="12700" b="6350"/>
                <wp:docPr id="1" name="Diagram 1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4"/>
                  </a:graphicData>
                </a:graphic>
              </wp:inline>
            </w:drawing>
          </mc:Choice>
          <mc:Fallback>
            <w:drawing>
              <wp:inline distT="0" distB="0" distL="0" distR="0">
                <wp:extent cx="7054850" cy="5289550"/>
                <wp:effectExtent l="0" t="0" r="12700" b="6350"/>
                <wp:docPr id="1" name="Diagram 1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agram 1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50" cy="528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bookmarkEnd w:id="0"/>
    </w:p>
    <w:sectPr w:rsidR="005D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32"/>
    <w:rsid w:val="00352EE1"/>
    <w:rsid w:val="00586437"/>
    <w:rsid w:val="005D0032"/>
    <w:rsid w:val="007B3593"/>
    <w:rsid w:val="009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60FD"/>
  <w15:chartTrackingRefBased/>
  <w15:docId w15:val="{6481156C-BD3B-48EB-9573-CDE0BB15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microsoft.com/office/2014/relationships/chartEx" Target="charts/chartEx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'Ark1'!$A$3:$B$14</cx:f>
        <cx:lvl ptCount="12">
          <cx:pt idx="0">Bevaring av arkivplan og restansekontroll</cx:pt>
          <cx:pt idx="1">Gjennomgang rutiner</cx:pt>
          <cx:pt idx="2">Oversikt arkivserier og arkivdeler</cx:pt>
          <cx:pt idx="3">Restansekontroll</cx:pt>
          <cx:pt idx="4">Oversikt utgåtte system</cx:pt>
          <cx:pt idx="5">Systemoversikt</cx:pt>
          <cx:pt idx="6">Restansekontroll</cx:pt>
          <cx:pt idx="7">Bestandsoversikt</cx:pt>
          <cx:pt idx="8">Oversikt interkommunalt arbeid</cx:pt>
          <cx:pt idx="9">Restansekontroll</cx:pt>
          <cx:pt idx="10">Oppdatere BK-planer</cx:pt>
          <cx:pt idx="11">ROS-analyse</cx:pt>
        </cx:lvl>
        <cx:lvl ptCount="12">
          <cx:pt idx="0">Desember</cx:pt>
          <cx:pt idx="1">November</cx:pt>
          <cx:pt idx="2">Oktober</cx:pt>
          <cx:pt idx="3">September</cx:pt>
          <cx:pt idx="4">August</cx:pt>
          <cx:pt idx="5">Juli</cx:pt>
          <cx:pt idx="6">Juni</cx:pt>
          <cx:pt idx="7">Mai</cx:pt>
          <cx:pt idx="8">April</cx:pt>
          <cx:pt idx="9">Mars</cx:pt>
          <cx:pt idx="10">Februar</cx:pt>
          <cx:pt idx="11">Januar</cx:pt>
        </cx:lvl>
        <cx:lvl ptCount="0"/>
      </cx:strDim>
      <cx:numDim type="size">
        <cx:f>'Ark1'!$C$3:$C$14</cx:f>
        <cx:lvl ptCount="12" formatCode="Standard">
          <cx:pt idx="0">20</cx:pt>
          <cx:pt idx="1">20</cx:pt>
          <cx:pt idx="2">20</cx:pt>
          <cx:pt idx="3">20</cx:pt>
          <cx:pt idx="4">20</cx:pt>
          <cx:pt idx="5">20</cx:pt>
          <cx:pt idx="6">20</cx:pt>
          <cx:pt idx="7">20</cx:pt>
          <cx:pt idx="8">20</cx:pt>
          <cx:pt idx="9">20</cx:pt>
          <cx:pt idx="10">20</cx:pt>
          <cx:pt idx="11">20</cx:pt>
        </cx:lvl>
      </cx:numDim>
    </cx:data>
  </cx:chartData>
  <cx:chart>
    <cx:title pos="t" align="ctr" overlay="0">
      <cx:tx>
        <cx:txData>
          <cx:v>ÅRSHJUL ARKIV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nb-NO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ÅRSHJUL ARKIV</a:t>
          </a:r>
        </a:p>
      </cx:txPr>
    </cx:title>
    <cx:plotArea>
      <cx:plotAreaRegion>
        <cx:plotSurface>
          <cx:spPr>
            <a:pattFill prst="pct10">
              <a:fgClr>
                <a:schemeClr val="accent1"/>
              </a:fgClr>
              <a:bgClr>
                <a:schemeClr val="bg1"/>
              </a:bgClr>
            </a:pattFill>
          </cx:spPr>
        </cx:plotSurface>
        <cx:series layoutId="sunburst" uniqueId="{59C8D56B-0852-4257-8AD9-0AC7D0A986CA}">
          <cx:tx>
            <cx:txData>
              <cx:f>'Ark1'!$C$1</cx:f>
              <cx:v>Serie 1</cx:v>
            </cx:txData>
          </cx:tx>
          <cx:dataLabels pos="ctr">
            <cx:visibility seriesName="0" categoryName="1" value="0"/>
          </cx:dataLabels>
          <cx:dataId val="0"/>
        </cx:series>
      </cx:plotAreaRegion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 Liv</dc:creator>
  <cp:keywords/>
  <dc:description/>
  <cp:lastModifiedBy>Olsen Liv</cp:lastModifiedBy>
  <cp:revision>3</cp:revision>
  <dcterms:created xsi:type="dcterms:W3CDTF">2021-05-12T11:14:00Z</dcterms:created>
  <dcterms:modified xsi:type="dcterms:W3CDTF">2021-05-12T11:47:00Z</dcterms:modified>
</cp:coreProperties>
</file>