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7789D" w14:textId="0A0DDEA3" w:rsidR="004E0694" w:rsidRDefault="00DC2664" w:rsidP="004E06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472C4"/>
          <w:sz w:val="32"/>
          <w:szCs w:val="32"/>
        </w:rPr>
        <w:t>Rutine for dokumentfangst fra samarbeidsplattformer</w:t>
      </w:r>
    </w:p>
    <w:p w14:paraId="036B0A90" w14:textId="77777777" w:rsidR="004E0694" w:rsidRDefault="004E0694" w:rsidP="004E06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1D22196" w14:textId="77777777" w:rsidR="004E0694" w:rsidRDefault="004E0694" w:rsidP="004E06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55F5A40" w14:textId="77777777" w:rsidR="004E0694" w:rsidRDefault="004E0694" w:rsidP="004E06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411A38" w14:textId="77777777" w:rsidR="0053770A" w:rsidRDefault="0053770A" w:rsidP="00056C0E">
      <w:pPr>
        <w:rPr>
          <w:rStyle w:val="eop"/>
          <w:rFonts w:ascii="Calibri" w:eastAsia="Times New Roman" w:hAnsi="Calibri" w:cs="Calibri"/>
          <w:sz w:val="26"/>
          <w:szCs w:val="26"/>
          <w:lang w:eastAsia="nb-NO"/>
        </w:rPr>
      </w:pPr>
      <w:r>
        <w:rPr>
          <w:rStyle w:val="eop"/>
          <w:rFonts w:ascii="Calibri" w:eastAsia="Times New Roman" w:hAnsi="Calibri" w:cs="Calibri"/>
          <w:sz w:val="26"/>
          <w:szCs w:val="26"/>
          <w:lang w:eastAsia="nb-NO"/>
        </w:rPr>
        <w:t>D</w:t>
      </w:r>
      <w:r w:rsidR="00056C0E" w:rsidRPr="00056C0E">
        <w:rPr>
          <w:rStyle w:val="eop"/>
          <w:rFonts w:ascii="Calibri" w:eastAsia="Times New Roman" w:hAnsi="Calibri" w:cs="Calibri"/>
          <w:sz w:val="26"/>
          <w:szCs w:val="26"/>
          <w:lang w:eastAsia="nb-NO"/>
        </w:rPr>
        <w:t xml:space="preserve">u skal alltid vurdere om det du produserer av dokumentasjon er arkivverdig, dette gjelder også dokumentasjon produsert eller delt i samhandlingsplattformer. </w:t>
      </w:r>
    </w:p>
    <w:p w14:paraId="039D42CF" w14:textId="77777777" w:rsidR="0053770A" w:rsidRDefault="00056C0E" w:rsidP="002B39D2">
      <w:pPr>
        <w:pStyle w:val="Overskrift1"/>
        <w:rPr>
          <w:rStyle w:val="eop"/>
          <w:rFonts w:ascii="Calibri" w:eastAsia="Times New Roman" w:hAnsi="Calibri" w:cs="Calibri"/>
          <w:sz w:val="26"/>
          <w:szCs w:val="26"/>
          <w:lang w:eastAsia="nb-NO"/>
        </w:rPr>
      </w:pPr>
      <w:r w:rsidRPr="00056C0E">
        <w:rPr>
          <w:rStyle w:val="eop"/>
          <w:rFonts w:ascii="Calibri" w:eastAsia="Times New Roman" w:hAnsi="Calibri" w:cs="Calibri"/>
          <w:sz w:val="26"/>
          <w:szCs w:val="26"/>
          <w:lang w:eastAsia="nb-NO"/>
        </w:rPr>
        <w:t xml:space="preserve">1. Teams </w:t>
      </w:r>
    </w:p>
    <w:p w14:paraId="12795A9E" w14:textId="77777777" w:rsidR="0053770A" w:rsidRDefault="00056C0E" w:rsidP="00056C0E">
      <w:pPr>
        <w:rPr>
          <w:rStyle w:val="eop"/>
          <w:rFonts w:ascii="Calibri" w:eastAsia="Times New Roman" w:hAnsi="Calibri" w:cs="Calibri"/>
          <w:sz w:val="26"/>
          <w:szCs w:val="26"/>
          <w:lang w:eastAsia="nb-NO"/>
        </w:rPr>
      </w:pPr>
      <w:r w:rsidRPr="00056C0E">
        <w:rPr>
          <w:rStyle w:val="eop"/>
          <w:rFonts w:ascii="Calibri" w:eastAsia="Times New Roman" w:hAnsi="Calibri" w:cs="Calibri"/>
          <w:sz w:val="26"/>
          <w:szCs w:val="26"/>
          <w:lang w:eastAsia="nb-NO"/>
        </w:rPr>
        <w:t xml:space="preserve">Teams er en samarbeidsplattform der du kan opprette grupper, chatte, ha møter og dele filer i en og samme arbeidsflate. </w:t>
      </w:r>
    </w:p>
    <w:p w14:paraId="202325F8" w14:textId="77777777" w:rsidR="00801F6F" w:rsidRDefault="00056C0E" w:rsidP="00056C0E">
      <w:pPr>
        <w:rPr>
          <w:rStyle w:val="eop"/>
          <w:rFonts w:ascii="Calibri" w:eastAsia="Times New Roman" w:hAnsi="Calibri" w:cs="Calibri"/>
          <w:sz w:val="26"/>
          <w:szCs w:val="26"/>
          <w:lang w:eastAsia="nb-NO"/>
        </w:rPr>
      </w:pPr>
      <w:r w:rsidRPr="00056C0E">
        <w:rPr>
          <w:rStyle w:val="eop"/>
          <w:rFonts w:ascii="Calibri" w:eastAsia="Times New Roman" w:hAnsi="Calibri" w:cs="Calibri"/>
          <w:sz w:val="26"/>
          <w:szCs w:val="26"/>
          <w:lang w:eastAsia="nb-NO"/>
        </w:rPr>
        <w:t xml:space="preserve">Inne i teams kan du dele filer inne i gruppene og i chatten. Du kan også opprette filer i gruppene. De som har tilgang til filene kan redigere i dem.  </w:t>
      </w:r>
    </w:p>
    <w:p w14:paraId="3088F414" w14:textId="0E492866" w:rsidR="00801F6F" w:rsidRDefault="00056C0E" w:rsidP="00710D3A">
      <w:pPr>
        <w:pStyle w:val="Overskrift2"/>
        <w:numPr>
          <w:ilvl w:val="1"/>
          <w:numId w:val="10"/>
        </w:numPr>
        <w:rPr>
          <w:rStyle w:val="eop"/>
          <w:rFonts w:ascii="Calibri" w:eastAsia="Times New Roman" w:hAnsi="Calibri" w:cs="Calibri"/>
          <w:lang w:eastAsia="nb-NO"/>
        </w:rPr>
      </w:pPr>
      <w:r w:rsidRPr="00801F6F">
        <w:rPr>
          <w:rStyle w:val="eop"/>
          <w:rFonts w:ascii="Calibri" w:eastAsia="Times New Roman" w:hAnsi="Calibri" w:cs="Calibri"/>
          <w:lang w:eastAsia="nb-NO"/>
        </w:rPr>
        <w:t>Fil-</w:t>
      </w:r>
      <w:r w:rsidRPr="00710D3A">
        <w:rPr>
          <w:rStyle w:val="eop"/>
        </w:rPr>
        <w:t>lagring</w:t>
      </w:r>
      <w:r w:rsidRPr="00801F6F">
        <w:rPr>
          <w:rStyle w:val="eop"/>
          <w:rFonts w:ascii="Calibri" w:eastAsia="Times New Roman" w:hAnsi="Calibri" w:cs="Calibri"/>
          <w:lang w:eastAsia="nb-NO"/>
        </w:rPr>
        <w:t xml:space="preserve"> </w:t>
      </w:r>
    </w:p>
    <w:p w14:paraId="212971F0" w14:textId="7F746D10" w:rsidR="00056C0E" w:rsidRPr="00801F6F" w:rsidRDefault="00056C0E" w:rsidP="00CC3643">
      <w:pPr>
        <w:pStyle w:val="Listeavsnitt"/>
        <w:ind w:left="0"/>
        <w:rPr>
          <w:rStyle w:val="eop"/>
          <w:rFonts w:ascii="Calibri" w:eastAsia="Times New Roman" w:hAnsi="Calibri" w:cs="Calibri"/>
          <w:sz w:val="26"/>
          <w:szCs w:val="26"/>
          <w:lang w:eastAsia="nb-NO"/>
        </w:rPr>
      </w:pPr>
      <w:r w:rsidRPr="00801F6F">
        <w:rPr>
          <w:rStyle w:val="eop"/>
          <w:rFonts w:ascii="Calibri" w:eastAsia="Times New Roman" w:hAnsi="Calibri" w:cs="Calibri"/>
          <w:sz w:val="26"/>
          <w:szCs w:val="26"/>
          <w:lang w:eastAsia="nb-NO"/>
        </w:rPr>
        <w:t xml:space="preserve">Teams bør </w:t>
      </w:r>
      <w:r w:rsidRPr="002E6396">
        <w:rPr>
          <w:rStyle w:val="eop"/>
          <w:rFonts w:eastAsia="Times New Roman" w:cstheme="minorHAnsi"/>
          <w:sz w:val="26"/>
          <w:szCs w:val="26"/>
          <w:lang w:eastAsia="nb-NO"/>
        </w:rPr>
        <w:t>ikke</w:t>
      </w:r>
      <w:r w:rsidRPr="00801F6F">
        <w:rPr>
          <w:rStyle w:val="eop"/>
          <w:rFonts w:ascii="Calibri" w:eastAsia="Times New Roman" w:hAnsi="Calibri" w:cs="Calibri"/>
          <w:sz w:val="26"/>
          <w:szCs w:val="26"/>
          <w:lang w:eastAsia="nb-NO"/>
        </w:rPr>
        <w:t xml:space="preserve"> brukes til fillagring, da filer lagret i en gruppe er koblet til denne gruppen. Det betyr at når du avslutter en gruppe, så vil også filene forsvinne.  </w:t>
      </w:r>
    </w:p>
    <w:p w14:paraId="5552272C" w14:textId="77DA0DD4" w:rsidR="00056C0E" w:rsidRDefault="00871878" w:rsidP="004E069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  <w:r w:rsidRPr="00405009">
        <w:rPr>
          <w:noProof/>
          <w:bdr w:val="single" w:sz="4" w:space="0" w:color="auto"/>
        </w:rPr>
        <w:drawing>
          <wp:inline distT="0" distB="0" distL="0" distR="0" wp14:anchorId="26EC2106" wp14:editId="0DABA044">
            <wp:extent cx="4402494" cy="1809750"/>
            <wp:effectExtent l="38100" t="38100" r="36195" b="3810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5774" cy="1823431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517036" w14:textId="77777777" w:rsidR="00871878" w:rsidRDefault="00871878" w:rsidP="004E069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</w:p>
    <w:p w14:paraId="7BAD428D" w14:textId="1D37004D" w:rsidR="001A6782" w:rsidRPr="009E032B" w:rsidRDefault="001A6782" w:rsidP="009E032B">
      <w:pPr>
        <w:pStyle w:val="Overskrift2"/>
        <w:rPr>
          <w:rStyle w:val="eop"/>
          <w:rFonts w:ascii="Calibri" w:eastAsia="Times New Roman" w:hAnsi="Calibri" w:cs="Calibri"/>
          <w:color w:val="auto"/>
          <w:lang w:eastAsia="nb-NO"/>
        </w:rPr>
      </w:pPr>
      <w:r w:rsidRPr="002E6396">
        <w:rPr>
          <w:rStyle w:val="eop"/>
          <w:rFonts w:ascii="Calibri" w:hAnsi="Calibri" w:cs="Calibri"/>
        </w:rPr>
        <w:t>1.1.1 Arkivverdig</w:t>
      </w:r>
      <w:r w:rsidR="009E032B">
        <w:rPr>
          <w:rStyle w:val="eop"/>
          <w:rFonts w:ascii="Calibri" w:hAnsi="Calibri" w:cs="Calibri"/>
        </w:rPr>
        <w:br/>
      </w:r>
      <w:r w:rsidRPr="009E032B">
        <w:rPr>
          <w:rStyle w:val="eop"/>
          <w:rFonts w:ascii="Calibri" w:eastAsia="Times New Roman" w:hAnsi="Calibri" w:cs="Calibri"/>
          <w:color w:val="auto"/>
          <w:lang w:eastAsia="nb-NO"/>
        </w:rPr>
        <w:t xml:space="preserve">Ettersom du enkelt kan dele, opprette og redigere i egne og andres filer i Teams er det viktig at du tar en vurdering om disse filene inneholder arkivverdig informasjon. Hvis dette er tilfellet må du laste ned filene og legge de inn i </w:t>
      </w:r>
      <w:r w:rsidR="002C63AC" w:rsidRPr="009E032B">
        <w:rPr>
          <w:rStyle w:val="eop"/>
          <w:rFonts w:ascii="Calibri" w:eastAsia="Times New Roman" w:hAnsi="Calibri" w:cs="Calibri"/>
          <w:color w:val="auto"/>
          <w:lang w:eastAsia="nb-NO"/>
        </w:rPr>
        <w:t>P360.</w:t>
      </w:r>
      <w:r w:rsidRPr="009E032B">
        <w:rPr>
          <w:rStyle w:val="eop"/>
          <w:rFonts w:ascii="Calibri" w:eastAsia="Times New Roman" w:hAnsi="Calibri" w:cs="Calibri"/>
          <w:color w:val="auto"/>
          <w:lang w:eastAsia="nb-NO"/>
        </w:rPr>
        <w:t xml:space="preserve"> </w:t>
      </w:r>
    </w:p>
    <w:p w14:paraId="40DF23D1" w14:textId="77777777" w:rsidR="001A6782" w:rsidRPr="002E6396" w:rsidRDefault="001A6782" w:rsidP="001A6782">
      <w:pPr>
        <w:pStyle w:val="paragraph"/>
        <w:spacing w:after="0"/>
        <w:textAlignment w:val="baseline"/>
        <w:rPr>
          <w:rStyle w:val="eop"/>
          <w:rFonts w:ascii="Calibri" w:hAnsi="Calibri" w:cs="Calibri"/>
          <w:sz w:val="26"/>
          <w:szCs w:val="26"/>
        </w:rPr>
      </w:pPr>
      <w:r w:rsidRPr="002E6396">
        <w:rPr>
          <w:rStyle w:val="eop"/>
          <w:rFonts w:ascii="Calibri" w:hAnsi="Calibri" w:cs="Calibri"/>
          <w:sz w:val="26"/>
          <w:szCs w:val="26"/>
        </w:rPr>
        <w:t xml:space="preserve">Er dere flere som arbeider i samme dokument, må dere avgjøre på forhånd hvem som har ansvar for å arkivere dokumentet i sak- /arkivsystemet.  </w:t>
      </w:r>
    </w:p>
    <w:p w14:paraId="4573D448" w14:textId="1A81CFEA" w:rsidR="00DB0648" w:rsidRDefault="001A6782" w:rsidP="001A6782">
      <w:pPr>
        <w:pStyle w:val="paragraph"/>
        <w:spacing w:after="0"/>
        <w:textAlignment w:val="baseline"/>
        <w:rPr>
          <w:rStyle w:val="eop"/>
          <w:rFonts w:ascii="Calibri" w:hAnsi="Calibri" w:cs="Calibri"/>
          <w:sz w:val="26"/>
          <w:szCs w:val="26"/>
        </w:rPr>
      </w:pPr>
      <w:r w:rsidRPr="002E6396">
        <w:rPr>
          <w:rStyle w:val="eop"/>
          <w:rFonts w:ascii="Calibri" w:hAnsi="Calibri" w:cs="Calibri"/>
          <w:sz w:val="26"/>
          <w:szCs w:val="26"/>
        </w:rPr>
        <w:t xml:space="preserve">Gruppeinnlegg og chatter kan også inneholde arkivverdig informasjon. Det er fullt mulig å også arkivere denne informasjonen. Det er kanaleier og Teams-eier som er ansvarlig for å arkivere dokumentasjon som er arkivverdig fra innleggene. Mens de som chatter sammen må bli enige seg </w:t>
      </w:r>
      <w:r w:rsidR="009E032B" w:rsidRPr="002E6396">
        <w:rPr>
          <w:rStyle w:val="eop"/>
          <w:rFonts w:ascii="Calibri" w:hAnsi="Calibri" w:cs="Calibri"/>
          <w:sz w:val="26"/>
          <w:szCs w:val="26"/>
        </w:rPr>
        <w:t>imellom</w:t>
      </w:r>
      <w:r w:rsidRPr="002E6396">
        <w:rPr>
          <w:rStyle w:val="eop"/>
          <w:rFonts w:ascii="Calibri" w:hAnsi="Calibri" w:cs="Calibri"/>
          <w:sz w:val="26"/>
          <w:szCs w:val="26"/>
        </w:rPr>
        <w:t xml:space="preserve"> hvem som skal arkivere. </w:t>
      </w:r>
    </w:p>
    <w:p w14:paraId="01831A9B" w14:textId="77777777" w:rsidR="00DB0648" w:rsidRDefault="00DB0648" w:rsidP="001A6782">
      <w:pPr>
        <w:pStyle w:val="paragraph"/>
        <w:spacing w:after="0"/>
        <w:textAlignment w:val="baseline"/>
        <w:rPr>
          <w:rStyle w:val="eop"/>
          <w:rFonts w:ascii="Calibri" w:hAnsi="Calibri" w:cs="Calibri"/>
          <w:sz w:val="26"/>
          <w:szCs w:val="26"/>
        </w:rPr>
      </w:pPr>
    </w:p>
    <w:p w14:paraId="499A1435" w14:textId="37062340" w:rsidR="00DB0648" w:rsidRPr="009A78A4" w:rsidRDefault="001A6782" w:rsidP="009A78A4">
      <w:pPr>
        <w:pStyle w:val="Overskrift1"/>
        <w:rPr>
          <w:rStyle w:val="eop"/>
        </w:rPr>
      </w:pPr>
      <w:r w:rsidRPr="009A78A4">
        <w:rPr>
          <w:rStyle w:val="eop"/>
        </w:rPr>
        <w:lastRenderedPageBreak/>
        <w:t xml:space="preserve">2. OneNote </w:t>
      </w:r>
    </w:p>
    <w:p w14:paraId="5264C214" w14:textId="2B17C2D4" w:rsidR="001A6782" w:rsidRPr="002E6396" w:rsidRDefault="001A6782" w:rsidP="001A6782">
      <w:pPr>
        <w:pStyle w:val="paragraph"/>
        <w:spacing w:after="0"/>
        <w:textAlignment w:val="baseline"/>
        <w:rPr>
          <w:rStyle w:val="eop"/>
          <w:rFonts w:ascii="Calibri" w:hAnsi="Calibri" w:cs="Calibri"/>
          <w:sz w:val="26"/>
          <w:szCs w:val="26"/>
        </w:rPr>
      </w:pPr>
      <w:r w:rsidRPr="002E6396">
        <w:rPr>
          <w:rStyle w:val="eop"/>
          <w:rFonts w:ascii="Calibri" w:hAnsi="Calibri" w:cs="Calibri"/>
          <w:sz w:val="26"/>
          <w:szCs w:val="26"/>
        </w:rPr>
        <w:t xml:space="preserve">OneNote er et noteringsverktøy, der du kan arbeide friere med tekst enn i </w:t>
      </w:r>
      <w:proofErr w:type="spellStart"/>
      <w:r w:rsidRPr="002E6396">
        <w:rPr>
          <w:rStyle w:val="eop"/>
          <w:rFonts w:ascii="Calibri" w:hAnsi="Calibri" w:cs="Calibri"/>
          <w:sz w:val="26"/>
          <w:szCs w:val="26"/>
        </w:rPr>
        <w:t>word</w:t>
      </w:r>
      <w:proofErr w:type="spellEnd"/>
      <w:r w:rsidRPr="002E6396">
        <w:rPr>
          <w:rStyle w:val="eop"/>
          <w:rFonts w:ascii="Calibri" w:hAnsi="Calibri" w:cs="Calibri"/>
          <w:sz w:val="26"/>
          <w:szCs w:val="26"/>
        </w:rPr>
        <w:t xml:space="preserve">. Du kan arbeide med notater alene, eller sammen med andre. </w:t>
      </w:r>
    </w:p>
    <w:p w14:paraId="01FA57A4" w14:textId="12E9F64B" w:rsidR="001605C1" w:rsidRPr="00DC0880" w:rsidRDefault="001A6782" w:rsidP="00DC0880">
      <w:pPr>
        <w:pStyle w:val="Overskrift2"/>
        <w:rPr>
          <w:rStyle w:val="eop"/>
          <w:rFonts w:ascii="Calibri" w:eastAsia="Times New Roman" w:hAnsi="Calibri" w:cs="Calibri"/>
          <w:color w:val="auto"/>
          <w:lang w:eastAsia="nb-NO"/>
        </w:rPr>
      </w:pPr>
      <w:r w:rsidRPr="009A78A4">
        <w:rPr>
          <w:rStyle w:val="eop"/>
        </w:rPr>
        <w:t>2.1. Arkivverdig</w:t>
      </w:r>
      <w:r w:rsidR="00DC0880">
        <w:rPr>
          <w:rStyle w:val="eop"/>
        </w:rPr>
        <w:br/>
      </w:r>
      <w:r w:rsidRPr="00DC0880">
        <w:rPr>
          <w:rStyle w:val="eop"/>
          <w:rFonts w:ascii="Calibri" w:eastAsia="Times New Roman" w:hAnsi="Calibri" w:cs="Calibri"/>
          <w:color w:val="auto"/>
          <w:lang w:eastAsia="nb-NO"/>
        </w:rPr>
        <w:t xml:space="preserve">Hvis du anser et notat i OneNote som du har utarbeidet eller har arbeidet med andre på som arkivverdig må du eksportere det til Windows Utforsker og legge det inn i </w:t>
      </w:r>
      <w:r w:rsidR="009E45B0" w:rsidRPr="00DC0880">
        <w:rPr>
          <w:rStyle w:val="eop"/>
          <w:rFonts w:ascii="Calibri" w:eastAsia="Times New Roman" w:hAnsi="Calibri" w:cs="Calibri"/>
          <w:color w:val="auto"/>
          <w:lang w:eastAsia="nb-NO"/>
        </w:rPr>
        <w:t>P360</w:t>
      </w:r>
      <w:r w:rsidRPr="00DC0880">
        <w:rPr>
          <w:rStyle w:val="eop"/>
          <w:rFonts w:ascii="Calibri" w:eastAsia="Times New Roman" w:hAnsi="Calibri" w:cs="Calibri"/>
          <w:color w:val="auto"/>
          <w:lang w:eastAsia="nb-NO"/>
        </w:rPr>
        <w:t xml:space="preserve">. </w:t>
      </w:r>
      <w:bookmarkStart w:id="0" w:name="_GoBack"/>
      <w:bookmarkEnd w:id="0"/>
    </w:p>
    <w:p w14:paraId="0E56270C" w14:textId="00C1BC38" w:rsidR="002F6C68" w:rsidRPr="002E6396" w:rsidRDefault="001A6782" w:rsidP="001A6782">
      <w:pPr>
        <w:pStyle w:val="paragraph"/>
        <w:spacing w:after="0"/>
        <w:textAlignment w:val="baseline"/>
        <w:rPr>
          <w:rStyle w:val="eop"/>
          <w:rFonts w:ascii="Calibri" w:hAnsi="Calibri" w:cs="Calibri"/>
          <w:sz w:val="26"/>
          <w:szCs w:val="26"/>
        </w:rPr>
      </w:pPr>
      <w:r w:rsidRPr="002E6396">
        <w:rPr>
          <w:rStyle w:val="eop"/>
          <w:rFonts w:ascii="Calibri" w:hAnsi="Calibri" w:cs="Calibri"/>
          <w:sz w:val="26"/>
          <w:szCs w:val="26"/>
        </w:rPr>
        <w:t xml:space="preserve">Er dere flere som arbeider i samme dokument, er det den som skal stå som saksbehandler inne i </w:t>
      </w:r>
      <w:r w:rsidR="001605C1" w:rsidRPr="002E6396">
        <w:rPr>
          <w:rStyle w:val="eop"/>
          <w:rFonts w:ascii="Calibri" w:hAnsi="Calibri" w:cs="Calibri"/>
          <w:sz w:val="26"/>
          <w:szCs w:val="26"/>
        </w:rPr>
        <w:t>P360</w:t>
      </w:r>
      <w:r w:rsidR="001605C1" w:rsidRPr="002E6396">
        <w:rPr>
          <w:rStyle w:val="eop"/>
          <w:rFonts w:ascii="Calibri" w:hAnsi="Calibri" w:cs="Calibri"/>
          <w:sz w:val="26"/>
          <w:szCs w:val="26"/>
        </w:rPr>
        <w:t xml:space="preserve"> </w:t>
      </w:r>
      <w:r w:rsidRPr="002E6396">
        <w:rPr>
          <w:rStyle w:val="eop"/>
          <w:rFonts w:ascii="Calibri" w:hAnsi="Calibri" w:cs="Calibri"/>
          <w:sz w:val="26"/>
          <w:szCs w:val="26"/>
        </w:rPr>
        <w:t xml:space="preserve">som har ansvar for å registrere dokumentet i </w:t>
      </w:r>
      <w:r w:rsidR="00932B59" w:rsidRPr="002E6396">
        <w:rPr>
          <w:rStyle w:val="eop"/>
          <w:rFonts w:ascii="Calibri" w:hAnsi="Calibri" w:cs="Calibri"/>
          <w:sz w:val="26"/>
          <w:szCs w:val="26"/>
        </w:rPr>
        <w:t>P360</w:t>
      </w:r>
      <w:r w:rsidRPr="002E6396">
        <w:rPr>
          <w:rStyle w:val="eop"/>
          <w:rFonts w:ascii="Calibri" w:hAnsi="Calibri" w:cs="Calibri"/>
          <w:sz w:val="26"/>
          <w:szCs w:val="26"/>
        </w:rPr>
        <w:t xml:space="preserve">. Dette må de som arbeider på dokumentet bli enige om. </w:t>
      </w:r>
    </w:p>
    <w:p w14:paraId="0E5E2707" w14:textId="7457A2A6" w:rsidR="002F6C68" w:rsidRPr="002E6396" w:rsidRDefault="001A6782" w:rsidP="001A6782">
      <w:pPr>
        <w:pStyle w:val="paragraph"/>
        <w:spacing w:after="0"/>
        <w:textAlignment w:val="baseline"/>
        <w:rPr>
          <w:rStyle w:val="eop"/>
          <w:rFonts w:ascii="Calibri" w:hAnsi="Calibri" w:cs="Calibri"/>
          <w:sz w:val="26"/>
          <w:szCs w:val="26"/>
        </w:rPr>
      </w:pPr>
      <w:r w:rsidRPr="009A78A4">
        <w:rPr>
          <w:rStyle w:val="Overskrift1Tegn"/>
        </w:rPr>
        <w:t>3. OneDrive</w:t>
      </w:r>
      <w:r w:rsidRPr="002E6396">
        <w:rPr>
          <w:rStyle w:val="eop"/>
          <w:rFonts w:ascii="Calibri" w:hAnsi="Calibri" w:cs="Calibri"/>
          <w:sz w:val="26"/>
          <w:szCs w:val="26"/>
        </w:rPr>
        <w:t xml:space="preserve"> </w:t>
      </w:r>
      <w:r w:rsidR="002F6C68" w:rsidRPr="002E6396">
        <w:rPr>
          <w:rStyle w:val="eop"/>
          <w:rFonts w:ascii="Calibri" w:hAnsi="Calibri" w:cs="Calibri"/>
          <w:sz w:val="26"/>
          <w:szCs w:val="26"/>
        </w:rPr>
        <w:br/>
      </w:r>
      <w:r w:rsidRPr="002E6396">
        <w:rPr>
          <w:rStyle w:val="eop"/>
          <w:rFonts w:ascii="Calibri" w:hAnsi="Calibri" w:cs="Calibri"/>
          <w:sz w:val="26"/>
          <w:szCs w:val="26"/>
        </w:rPr>
        <w:t xml:space="preserve">Dokumenter du oppretter eller deler via OneDrive må også vurderes om de er arkivverdige og eventuelt overføres til </w:t>
      </w:r>
      <w:r w:rsidR="00B62D5C">
        <w:rPr>
          <w:rStyle w:val="eop"/>
          <w:rFonts w:ascii="Calibri" w:hAnsi="Calibri" w:cs="Calibri"/>
          <w:sz w:val="26"/>
          <w:szCs w:val="26"/>
        </w:rPr>
        <w:t>P360.</w:t>
      </w:r>
    </w:p>
    <w:p w14:paraId="5BCB616E" w14:textId="77777777" w:rsidR="002F6C68" w:rsidRPr="009A78A4" w:rsidRDefault="001A6782" w:rsidP="009A78A4">
      <w:pPr>
        <w:pStyle w:val="Overskrift1"/>
        <w:rPr>
          <w:rStyle w:val="eop"/>
        </w:rPr>
      </w:pPr>
      <w:r w:rsidRPr="009A78A4">
        <w:rPr>
          <w:rStyle w:val="eop"/>
        </w:rPr>
        <w:t xml:space="preserve">4. Obs! Sensitive personopplysninger </w:t>
      </w:r>
    </w:p>
    <w:p w14:paraId="29183242" w14:textId="4D0BE134" w:rsidR="001A6782" w:rsidRPr="002E6396" w:rsidRDefault="001A6782" w:rsidP="001A6782">
      <w:pPr>
        <w:pStyle w:val="paragraph"/>
        <w:spacing w:after="0"/>
        <w:textAlignment w:val="baseline"/>
        <w:rPr>
          <w:rStyle w:val="eop"/>
          <w:rFonts w:ascii="Calibri" w:hAnsi="Calibri" w:cs="Calibri"/>
          <w:sz w:val="26"/>
          <w:szCs w:val="26"/>
        </w:rPr>
      </w:pPr>
      <w:r w:rsidRPr="002E6396">
        <w:rPr>
          <w:rStyle w:val="eop"/>
          <w:rFonts w:ascii="Calibri" w:hAnsi="Calibri" w:cs="Calibri"/>
          <w:sz w:val="26"/>
          <w:szCs w:val="26"/>
        </w:rPr>
        <w:t xml:space="preserve">Som med e-post og andre elektroniske kanaler skal du ikke dele sensitive personopplysninger inne i Teams, OneNote.  </w:t>
      </w:r>
    </w:p>
    <w:p w14:paraId="26E32258" w14:textId="58F72909" w:rsidR="004E0694" w:rsidRPr="002E6396" w:rsidRDefault="001A6782" w:rsidP="001A678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  <w:r w:rsidRPr="002E6396">
        <w:rPr>
          <w:rStyle w:val="eop"/>
          <w:rFonts w:ascii="Calibri" w:hAnsi="Calibri" w:cs="Calibri"/>
          <w:sz w:val="26"/>
          <w:szCs w:val="26"/>
        </w:rPr>
        <w:t>Mer informasjon og veiledning trykk på hjelp-knappen nederst til venstre inne i Teams:</w:t>
      </w:r>
    </w:p>
    <w:p w14:paraId="1CEE3389" w14:textId="6646AF7D" w:rsidR="00B36C13" w:rsidRPr="002E6396" w:rsidRDefault="00B36C13" w:rsidP="001A678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  <w:r w:rsidRPr="002E6396">
        <w:rPr>
          <w:rStyle w:val="eop"/>
          <w:rFonts w:ascii="Calibri" w:hAnsi="Calibri" w:cs="Calibri"/>
          <w:sz w:val="26"/>
          <w:szCs w:val="26"/>
        </w:rPr>
        <w:drawing>
          <wp:inline distT="0" distB="0" distL="0" distR="0" wp14:anchorId="67125AF1" wp14:editId="4637D081">
            <wp:extent cx="733425" cy="61912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74B51" w14:textId="7D552E0E" w:rsidR="00B36C13" w:rsidRPr="002E6396" w:rsidRDefault="00B36C13" w:rsidP="001A678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</w:p>
    <w:p w14:paraId="00478C24" w14:textId="77777777" w:rsidR="00283859" w:rsidRPr="002E6396" w:rsidRDefault="00283859" w:rsidP="00283859">
      <w:pPr>
        <w:rPr>
          <w:rStyle w:val="eop"/>
          <w:rFonts w:ascii="Calibri" w:hAnsi="Calibri" w:cs="Calibri"/>
          <w:sz w:val="26"/>
          <w:szCs w:val="26"/>
        </w:rPr>
      </w:pPr>
      <w:r w:rsidRPr="002E6396">
        <w:rPr>
          <w:rStyle w:val="eop"/>
          <w:rFonts w:ascii="Calibri" w:hAnsi="Calibri" w:cs="Calibri"/>
          <w:sz w:val="26"/>
          <w:szCs w:val="26"/>
          <w:lang w:eastAsia="nb-NO"/>
        </w:rPr>
        <w:t xml:space="preserve">4.1 Skanning direkte til e-post </w:t>
      </w:r>
    </w:p>
    <w:p w14:paraId="3A7A419C" w14:textId="7045452F" w:rsidR="00283859" w:rsidRPr="002E6396" w:rsidRDefault="00283859" w:rsidP="00283859">
      <w:pPr>
        <w:rPr>
          <w:rStyle w:val="eop"/>
          <w:rFonts w:ascii="Calibri" w:hAnsi="Calibri" w:cs="Calibri"/>
          <w:sz w:val="26"/>
          <w:szCs w:val="26"/>
          <w:lang w:eastAsia="nb-NO"/>
        </w:rPr>
      </w:pPr>
      <w:r w:rsidRPr="002E6396">
        <w:rPr>
          <w:rStyle w:val="eop"/>
          <w:rFonts w:ascii="Calibri" w:hAnsi="Calibri" w:cs="Calibri"/>
          <w:sz w:val="26"/>
          <w:szCs w:val="26"/>
          <w:lang w:eastAsia="nb-NO"/>
        </w:rPr>
        <w:t xml:space="preserve">Ikke skann personsensitive personopplysninger direkte til e-post. Samme regel for personsensitive opplysninger i e-post gjelder her. </w:t>
      </w:r>
    </w:p>
    <w:p w14:paraId="47D4CA6B" w14:textId="77777777" w:rsidR="00283859" w:rsidRPr="002E6396" w:rsidRDefault="00283859" w:rsidP="001A678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</w:p>
    <w:p w14:paraId="72A9562B" w14:textId="77777777" w:rsidR="004E0694" w:rsidRPr="002E6396" w:rsidRDefault="004E0694" w:rsidP="004E069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5677CEAB" w14:textId="77777777" w:rsidR="004E0694" w:rsidRPr="002E6396" w:rsidRDefault="004E0694" w:rsidP="004E069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  <w:r w:rsidRPr="002E6396">
        <w:rPr>
          <w:rStyle w:val="eop"/>
          <w:rFonts w:ascii="Calibri" w:hAnsi="Calibri" w:cs="Calibri"/>
          <w:sz w:val="26"/>
          <w:szCs w:val="26"/>
        </w:rPr>
        <w:t> </w:t>
      </w:r>
    </w:p>
    <w:p w14:paraId="4D405B59" w14:textId="77777777" w:rsidR="004E0694" w:rsidRPr="002E6396" w:rsidRDefault="004E0694" w:rsidP="004E069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  <w:r w:rsidRPr="002E6396">
        <w:rPr>
          <w:rStyle w:val="eop"/>
          <w:rFonts w:ascii="Calibri" w:hAnsi="Calibri" w:cs="Calibri"/>
          <w:sz w:val="26"/>
          <w:szCs w:val="26"/>
        </w:rPr>
        <w:t> </w:t>
      </w:r>
    </w:p>
    <w:p w14:paraId="38FD4E62" w14:textId="77777777" w:rsidR="004E0694" w:rsidRPr="002E6396" w:rsidRDefault="004E0694" w:rsidP="004E069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  <w:r w:rsidRPr="002E6396">
        <w:rPr>
          <w:rStyle w:val="eop"/>
          <w:rFonts w:ascii="Calibri" w:hAnsi="Calibri" w:cs="Calibri"/>
          <w:sz w:val="26"/>
          <w:szCs w:val="26"/>
        </w:rPr>
        <w:t> </w:t>
      </w:r>
    </w:p>
    <w:p w14:paraId="68B4D267" w14:textId="77777777" w:rsidR="004E0694" w:rsidRPr="002E6396" w:rsidRDefault="004E0694" w:rsidP="004E069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  <w:r w:rsidRPr="002E6396">
        <w:rPr>
          <w:rStyle w:val="eop"/>
          <w:rFonts w:ascii="Calibri" w:hAnsi="Calibri" w:cs="Calibri"/>
          <w:sz w:val="26"/>
          <w:szCs w:val="26"/>
        </w:rPr>
        <w:t> </w:t>
      </w:r>
    </w:p>
    <w:p w14:paraId="7BF89A39" w14:textId="77777777" w:rsidR="00F501AA" w:rsidRDefault="00DC0880"/>
    <w:sectPr w:rsidR="00F50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4FB"/>
    <w:multiLevelType w:val="multilevel"/>
    <w:tmpl w:val="5742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13D21"/>
    <w:multiLevelType w:val="multilevel"/>
    <w:tmpl w:val="B9AEF8F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D15822"/>
    <w:multiLevelType w:val="multilevel"/>
    <w:tmpl w:val="B980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8865D8"/>
    <w:multiLevelType w:val="multilevel"/>
    <w:tmpl w:val="C4D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195CD9"/>
    <w:multiLevelType w:val="multilevel"/>
    <w:tmpl w:val="6AFE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B8729A"/>
    <w:multiLevelType w:val="multilevel"/>
    <w:tmpl w:val="79A4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B43A72"/>
    <w:multiLevelType w:val="multilevel"/>
    <w:tmpl w:val="C498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CC2AF7"/>
    <w:multiLevelType w:val="multilevel"/>
    <w:tmpl w:val="1D0C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25222D"/>
    <w:multiLevelType w:val="multilevel"/>
    <w:tmpl w:val="B9AEF8F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07D3797"/>
    <w:multiLevelType w:val="multilevel"/>
    <w:tmpl w:val="B9AEF8F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94"/>
    <w:rsid w:val="00056C0E"/>
    <w:rsid w:val="00081351"/>
    <w:rsid w:val="000B01C9"/>
    <w:rsid w:val="001605C1"/>
    <w:rsid w:val="001A6782"/>
    <w:rsid w:val="00283859"/>
    <w:rsid w:val="002B39D2"/>
    <w:rsid w:val="002C63AC"/>
    <w:rsid w:val="002E6396"/>
    <w:rsid w:val="002F6C68"/>
    <w:rsid w:val="00405009"/>
    <w:rsid w:val="00416889"/>
    <w:rsid w:val="00490072"/>
    <w:rsid w:val="004E0694"/>
    <w:rsid w:val="0053770A"/>
    <w:rsid w:val="006021D6"/>
    <w:rsid w:val="00710D3A"/>
    <w:rsid w:val="00801F6F"/>
    <w:rsid w:val="00871878"/>
    <w:rsid w:val="008E331C"/>
    <w:rsid w:val="00932B59"/>
    <w:rsid w:val="009A78A4"/>
    <w:rsid w:val="009E032B"/>
    <w:rsid w:val="009E45B0"/>
    <w:rsid w:val="00B36C13"/>
    <w:rsid w:val="00B62D5C"/>
    <w:rsid w:val="00C73862"/>
    <w:rsid w:val="00C96E99"/>
    <w:rsid w:val="00CC3643"/>
    <w:rsid w:val="00DB0648"/>
    <w:rsid w:val="00DC0880"/>
    <w:rsid w:val="00DC0EEB"/>
    <w:rsid w:val="00DC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46DB"/>
  <w15:chartTrackingRefBased/>
  <w15:docId w15:val="{1A9EA02C-BB46-45D5-A7E7-B5F66D93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39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3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E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E0694"/>
  </w:style>
  <w:style w:type="character" w:customStyle="1" w:styleId="eop">
    <w:name w:val="eop"/>
    <w:basedOn w:val="Standardskriftforavsnitt"/>
    <w:rsid w:val="004E0694"/>
  </w:style>
  <w:style w:type="character" w:customStyle="1" w:styleId="contextualspellingandgrammarerror">
    <w:name w:val="contextualspellingandgrammarerror"/>
    <w:basedOn w:val="Standardskriftforavsnitt"/>
    <w:rsid w:val="004E0694"/>
  </w:style>
  <w:style w:type="paragraph" w:styleId="Bobletekst">
    <w:name w:val="Balloon Text"/>
    <w:basedOn w:val="Normal"/>
    <w:link w:val="BobletekstTegn"/>
    <w:uiPriority w:val="99"/>
    <w:semiHidden/>
    <w:unhideWhenUsed/>
    <w:rsid w:val="008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187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53770A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2B3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B39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5F13050691404B932DC58B9F0985F4" ma:contentTypeVersion="13" ma:contentTypeDescription="Opprett et nytt dokument." ma:contentTypeScope="" ma:versionID="10191948065f6cc3ffb511b86c10d2f0">
  <xsd:schema xmlns:xsd="http://www.w3.org/2001/XMLSchema" xmlns:xs="http://www.w3.org/2001/XMLSchema" xmlns:p="http://schemas.microsoft.com/office/2006/metadata/properties" xmlns:ns3="dbafb9cf-da86-40c5-b8b3-796f1b573132" xmlns:ns4="dea6a583-4406-40e6-bdaa-4288e3b8839e" targetNamespace="http://schemas.microsoft.com/office/2006/metadata/properties" ma:root="true" ma:fieldsID="03b7cf593033119527502e482b3938d1" ns3:_="" ns4:_="">
    <xsd:import namespace="dbafb9cf-da86-40c5-b8b3-796f1b573132"/>
    <xsd:import namespace="dea6a583-4406-40e6-bdaa-4288e3b88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fb9cf-da86-40c5-b8b3-796f1b573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6a583-4406-40e6-bdaa-4288e3b88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022FF-1DFA-4EE0-BEB6-D8AE190858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211AB3-2666-4E60-B6B3-61522186D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81BDF-59C4-46A8-B89C-E31590655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fb9cf-da86-40c5-b8b3-796f1b573132"/>
    <ds:schemaRef ds:uri="dea6a583-4406-40e6-bdaa-4288e3b88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Anda Gimnes</dc:creator>
  <cp:keywords/>
  <dc:description/>
  <cp:lastModifiedBy>Anne Gundersen Sognli</cp:lastModifiedBy>
  <cp:revision>31</cp:revision>
  <dcterms:created xsi:type="dcterms:W3CDTF">2021-05-03T10:36:00Z</dcterms:created>
  <dcterms:modified xsi:type="dcterms:W3CDTF">2021-05-03T11:15:00Z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0x010100C85F13050691404B932DC58B9F0985F4</vt:lpwstr>
  </property>
</Properties>
</file>