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A25D3" w14:textId="09427E23" w:rsidR="00282D14" w:rsidRPr="00282D14" w:rsidRDefault="00282D14">
      <w:pPr>
        <w:rPr>
          <w:b/>
          <w:bCs/>
          <w:sz w:val="32"/>
          <w:szCs w:val="32"/>
        </w:rPr>
      </w:pPr>
      <w:r w:rsidRPr="00282D14">
        <w:rPr>
          <w:b/>
          <w:bCs/>
          <w:sz w:val="32"/>
          <w:szCs w:val="32"/>
        </w:rPr>
        <w:t>Korleis kan IKA jobba for å nå måla i strategiplanen for 2019-1922</w:t>
      </w:r>
    </w:p>
    <w:p w14:paraId="7F604EC4" w14:textId="184C8F82" w:rsidR="00AD4E3B" w:rsidRPr="00AD4E3B" w:rsidRDefault="00AD4E3B">
      <w:pPr>
        <w:rPr>
          <w:b/>
          <w:bCs/>
        </w:rPr>
      </w:pPr>
      <w:r w:rsidRPr="00AD4E3B">
        <w:rPr>
          <w:b/>
          <w:bCs/>
        </w:rPr>
        <w:t xml:space="preserve">Mål </w:t>
      </w:r>
    </w:p>
    <w:p w14:paraId="3F7F937D" w14:textId="1DB9E3AE" w:rsidR="00AD4E3B" w:rsidRDefault="00AD4E3B">
      <w:r>
        <w:t xml:space="preserve">1. IKA skal </w:t>
      </w:r>
      <w:r w:rsidRPr="001E0CD1">
        <w:rPr>
          <w:highlight w:val="yellow"/>
        </w:rPr>
        <w:t>sikre, bevare og tilgjengeliggjøre</w:t>
      </w:r>
      <w:r>
        <w:t xml:space="preserve"> arkivene </w:t>
      </w:r>
    </w:p>
    <w:p w14:paraId="5F6FDD20" w14:textId="77777777" w:rsidR="00AD4E3B" w:rsidRDefault="00AD4E3B">
      <w:r>
        <w:t xml:space="preserve">2. IKA skal fremme </w:t>
      </w:r>
      <w:r w:rsidRPr="001E0CD1">
        <w:rPr>
          <w:highlight w:val="yellow"/>
        </w:rPr>
        <w:t>kvalitet</w:t>
      </w:r>
      <w:r>
        <w:t xml:space="preserve"> i arkivene </w:t>
      </w:r>
    </w:p>
    <w:p w14:paraId="784ACE28" w14:textId="77777777" w:rsidR="00AD4E3B" w:rsidRDefault="00AD4E3B">
      <w:r w:rsidRPr="00AD4E3B">
        <w:rPr>
          <w:highlight w:val="yellow"/>
        </w:rPr>
        <w:t>3. IKA skal styrke og utvikle den arkivfaglig kompetanse i regionen</w:t>
      </w:r>
      <w:r>
        <w:t xml:space="preserve"> </w:t>
      </w:r>
    </w:p>
    <w:p w14:paraId="2019931E" w14:textId="77777777" w:rsidR="00AD4E3B" w:rsidRDefault="00AD4E3B">
      <w:r>
        <w:t xml:space="preserve">4. IKA skal </w:t>
      </w:r>
      <w:r w:rsidRPr="001E0CD1">
        <w:rPr>
          <w:highlight w:val="yellow"/>
        </w:rPr>
        <w:t>synliggjøre og formidle</w:t>
      </w:r>
      <w:r>
        <w:t xml:space="preserve"> arkivenes rolle i samfunnet </w:t>
      </w:r>
    </w:p>
    <w:p w14:paraId="42645266" w14:textId="77777777" w:rsidR="00AD4E3B" w:rsidRDefault="00AD4E3B"/>
    <w:p w14:paraId="12F63B49" w14:textId="77777777" w:rsidR="00AD4E3B" w:rsidRPr="00AD4E3B" w:rsidRDefault="00AD4E3B">
      <w:pPr>
        <w:rPr>
          <w:b/>
          <w:bCs/>
        </w:rPr>
      </w:pPr>
      <w:r w:rsidRPr="00AD4E3B">
        <w:rPr>
          <w:b/>
          <w:bCs/>
        </w:rPr>
        <w:t xml:space="preserve">Strategier </w:t>
      </w:r>
    </w:p>
    <w:p w14:paraId="28851F4D" w14:textId="77777777" w:rsidR="00AD4E3B" w:rsidRDefault="00AD4E3B">
      <w:r>
        <w:t xml:space="preserve">1. Sikre </w:t>
      </w:r>
      <w:r w:rsidRPr="001E0CD1">
        <w:rPr>
          <w:highlight w:val="yellow"/>
        </w:rPr>
        <w:t>kvalitet</w:t>
      </w:r>
      <w:r>
        <w:t xml:space="preserve"> i danning og bevaring av arkiv </w:t>
      </w:r>
    </w:p>
    <w:p w14:paraId="4684E063" w14:textId="77777777" w:rsidR="00AD4E3B" w:rsidRDefault="00AD4E3B">
      <w:r>
        <w:t xml:space="preserve">2. Være en </w:t>
      </w:r>
      <w:r w:rsidRPr="001E0CD1">
        <w:rPr>
          <w:highlight w:val="yellow"/>
        </w:rPr>
        <w:t>pådriver for digitalt arkiv</w:t>
      </w:r>
      <w:r>
        <w:t xml:space="preserve"> </w:t>
      </w:r>
    </w:p>
    <w:p w14:paraId="28B43A54" w14:textId="77777777" w:rsidR="00AD4E3B" w:rsidRDefault="00AD4E3B">
      <w:r w:rsidRPr="00AD4E3B">
        <w:rPr>
          <w:highlight w:val="yellow"/>
        </w:rPr>
        <w:t>3. Inneha oppdatert spisskompetanse og bidra til å utvikle arkivkompetansen i kommunene</w:t>
      </w:r>
      <w:r>
        <w:t xml:space="preserve"> </w:t>
      </w:r>
    </w:p>
    <w:p w14:paraId="47BA60F6" w14:textId="252E69EE" w:rsidR="00AB2E45" w:rsidRDefault="00AD4E3B">
      <w:r>
        <w:t xml:space="preserve">4. Drive </w:t>
      </w:r>
      <w:r w:rsidRPr="001E0CD1">
        <w:rPr>
          <w:highlight w:val="yellow"/>
        </w:rPr>
        <w:t>aktiv formidling</w:t>
      </w:r>
      <w:r>
        <w:t xml:space="preserve"> av arkivenes verdi</w:t>
      </w:r>
    </w:p>
    <w:p w14:paraId="67BFBD46" w14:textId="1C5078E5" w:rsidR="00AD4E3B" w:rsidRDefault="00AD4E3B"/>
    <w:p w14:paraId="563A9E64" w14:textId="4F3E8B4D" w:rsidR="001E0CD1" w:rsidRPr="001E0CD1" w:rsidRDefault="001E0CD1">
      <w:pPr>
        <w:rPr>
          <w:b/>
          <w:bCs/>
        </w:rPr>
      </w:pPr>
      <w:r w:rsidRPr="001E0CD1">
        <w:rPr>
          <w:b/>
          <w:bCs/>
        </w:rPr>
        <w:t>Utdjuping av strategiar i teksten:</w:t>
      </w:r>
    </w:p>
    <w:p w14:paraId="08685F0A" w14:textId="3C24DDCA" w:rsidR="00EA1F3D" w:rsidRDefault="00EA1F3D">
      <w:r>
        <w:t xml:space="preserve">Side 6: «IKA skal ha kompetanse på og kapasitet til </w:t>
      </w:r>
      <w:r w:rsidRPr="00E946D1">
        <w:rPr>
          <w:highlight w:val="yellow"/>
        </w:rPr>
        <w:t>å vurdere hvordan kommunene skal ta vare på det rette materialet</w:t>
      </w:r>
      <w:r>
        <w:t xml:space="preserve"> i en stadig raskere informasjonsstrøm og med høye krav til effektivitet.»</w:t>
      </w:r>
    </w:p>
    <w:p w14:paraId="6D5D62D3" w14:textId="737480BE" w:rsidR="00EA1F3D" w:rsidRDefault="00EA1F3D">
      <w:r>
        <w:t xml:space="preserve">Side 7: «IKA skal ta aktivt i bruk </w:t>
      </w:r>
      <w:r w:rsidRPr="001E0CD1">
        <w:rPr>
          <w:highlight w:val="yellow"/>
        </w:rPr>
        <w:t>elektroniske verktøy til bevaring og tilgjengeliggjøring</w:t>
      </w:r>
      <w:r>
        <w:t xml:space="preserve"> av arkivmateriale.»</w:t>
      </w:r>
    </w:p>
    <w:p w14:paraId="1D262EDC" w14:textId="577BFA33" w:rsidR="00EA1F3D" w:rsidRDefault="00EA1F3D">
      <w:r>
        <w:t xml:space="preserve">Side 9: «IKA skal ha </w:t>
      </w:r>
      <w:r w:rsidRPr="00E946D1">
        <w:rPr>
          <w:highlight w:val="yellow"/>
        </w:rPr>
        <w:t>spisskompetanse på arkivfag, og gi råd til kommunene slik at disse sørger for god arkivdanning. Det er et mål at kommunene gjøres i stand til selv å ta ansvar for internkontroll, ordning, pakking, avlevering og uttrekk av sitt arkivmateriale.</w:t>
      </w:r>
      <w:r>
        <w:t>»</w:t>
      </w:r>
    </w:p>
    <w:p w14:paraId="4A3A5610" w14:textId="25DCF671" w:rsidR="00EA1F3D" w:rsidRDefault="00EA1F3D">
      <w:r>
        <w:t xml:space="preserve">Side 10: «IKA har et viktig ansvar for </w:t>
      </w:r>
      <w:r w:rsidRPr="00E946D1">
        <w:rPr>
          <w:highlight w:val="yellow"/>
        </w:rPr>
        <w:t>å synliggjøre arkivfeltets betydning</w:t>
      </w:r>
      <w:r>
        <w:t>, og å være en aktør i samfunnsdebatten om digitalisering, personvern og offentlighet.»</w:t>
      </w:r>
    </w:p>
    <w:p w14:paraId="2DBD7AB9" w14:textId="77777777" w:rsidR="00EA1F3D" w:rsidRDefault="00EA1F3D"/>
    <w:p w14:paraId="4C982707" w14:textId="4893645E" w:rsidR="00EA1F3D" w:rsidRPr="00EA1F3D" w:rsidRDefault="00EA1F3D">
      <w:pPr>
        <w:rPr>
          <w:b/>
          <w:bCs/>
        </w:rPr>
      </w:pPr>
      <w:r w:rsidRPr="00EA1F3D">
        <w:rPr>
          <w:b/>
          <w:bCs/>
        </w:rPr>
        <w:t>Korleis skal me jobba for å oppnå dette?</w:t>
      </w:r>
    </w:p>
    <w:p w14:paraId="7580EFD5" w14:textId="3912ABAA" w:rsidR="00AD4E3B" w:rsidRDefault="00AD4E3B">
      <w:r>
        <w:t xml:space="preserve">For </w:t>
      </w:r>
      <w:r w:rsidR="00E946D1">
        <w:t>at IKA skal</w:t>
      </w:r>
      <w:r>
        <w:t xml:space="preserve"> kunna oppfylla desse punkta, er det viktig at </w:t>
      </w:r>
      <w:r w:rsidR="00E946D1">
        <w:t xml:space="preserve">me </w:t>
      </w:r>
      <w:r w:rsidR="001E0CD1">
        <w:t xml:space="preserve">gjer som Time: </w:t>
      </w:r>
      <w:r w:rsidR="00E946D1">
        <w:t>«</w:t>
      </w:r>
      <w:r>
        <w:t>gjer kvarandre gode</w:t>
      </w:r>
      <w:r w:rsidR="00E946D1">
        <w:t>»</w:t>
      </w:r>
      <w:r>
        <w:t xml:space="preserve">; at me veit kva kunnskap me innehar. For å oppnå dette må me </w:t>
      </w:r>
      <w:r w:rsidR="003E39F5">
        <w:t xml:space="preserve">finna gode måtar å </w:t>
      </w:r>
      <w:r>
        <w:t>dela kunnskap internt</w:t>
      </w:r>
      <w:r w:rsidR="003E39F5">
        <w:t>,</w:t>
      </w:r>
      <w:r>
        <w:t xml:space="preserve"> og </w:t>
      </w:r>
      <w:r w:rsidR="003E39F5">
        <w:t xml:space="preserve">sikra at me har </w:t>
      </w:r>
      <w:r>
        <w:t xml:space="preserve">same oppfatning av kva som er måla til IKA og korleis me skal nå desse måla. </w:t>
      </w:r>
    </w:p>
    <w:p w14:paraId="28B0D3E3" w14:textId="1766B4F8" w:rsidR="003F7D39" w:rsidRDefault="003F7D39">
      <w:r>
        <w:t>Det er i tillegg viktig at ulike ansvar er tydeleg plassert slik at alle veit kven som er ansvarleg</w:t>
      </w:r>
      <w:r w:rsidR="003E39F5">
        <w:t>e</w:t>
      </w:r>
      <w:r>
        <w:t xml:space="preserve"> for kva</w:t>
      </w:r>
      <w:r w:rsidR="003E39F5">
        <w:t>. Då sikrar me</w:t>
      </w:r>
      <w:r w:rsidR="00BB1D71">
        <w:t xml:space="preserve"> at oppgåver ikkje fell mellom to stolar (eller </w:t>
      </w:r>
      <w:r w:rsidR="003E39F5">
        <w:t xml:space="preserve">to </w:t>
      </w:r>
      <w:r w:rsidR="00BB1D71">
        <w:t>tilsette då…)</w:t>
      </w:r>
      <w:r>
        <w:t xml:space="preserve">. </w:t>
      </w:r>
    </w:p>
    <w:p w14:paraId="00D15487" w14:textId="77777777" w:rsidR="00BB1D71" w:rsidRDefault="00BB1D71"/>
    <w:p w14:paraId="73FFC33A" w14:textId="22819A55" w:rsidR="003F7D39" w:rsidRPr="00BB1D71" w:rsidRDefault="00425C15">
      <w:pPr>
        <w:rPr>
          <w:b/>
          <w:bCs/>
        </w:rPr>
      </w:pPr>
      <w:r>
        <w:rPr>
          <w:b/>
          <w:bCs/>
        </w:rPr>
        <w:t>Oppgåver og a</w:t>
      </w:r>
      <w:r w:rsidR="00BB1D71" w:rsidRPr="00BB1D71">
        <w:rPr>
          <w:b/>
          <w:bCs/>
        </w:rPr>
        <w:t>nsvarsfordeling – IKA:</w:t>
      </w:r>
    </w:p>
    <w:p w14:paraId="4E0D2DE6" w14:textId="1D583582" w:rsidR="003F7D39" w:rsidRDefault="003F7D39">
      <w:r>
        <w:t xml:space="preserve">Tor Ingve er dagleg leiar, har personalansvar for alle på IKA + ansvar for </w:t>
      </w:r>
      <w:r w:rsidRPr="006C0EB6">
        <w:rPr>
          <w:highlight w:val="yellow"/>
        </w:rPr>
        <w:t>dagleg drift</w:t>
      </w:r>
      <w:r>
        <w:t xml:space="preserve"> av IKA</w:t>
      </w:r>
      <w:r w:rsidR="00BB1D71">
        <w:t>,</w:t>
      </w:r>
      <w:r>
        <w:t xml:space="preserve"> i tillegg er han </w:t>
      </w:r>
      <w:r w:rsidRPr="006C0EB6">
        <w:rPr>
          <w:highlight w:val="yellow"/>
        </w:rPr>
        <w:t>kommunekontakt</w:t>
      </w:r>
      <w:r>
        <w:t xml:space="preserve"> for Kvitsøy, Bokn og Utsira</w:t>
      </w:r>
      <w:r w:rsidR="00BB1D71">
        <w:t>, tek kveldsvakter på lesesalen</w:t>
      </w:r>
      <w:r w:rsidR="00425C15">
        <w:t>, sakshandsamar</w:t>
      </w:r>
      <w:r w:rsidR="00BB1D71">
        <w:t xml:space="preserve"> og oppdaterer heimesida til IKA</w:t>
      </w:r>
    </w:p>
    <w:p w14:paraId="3EFF1DE3" w14:textId="4AE4AC8F" w:rsidR="00BB1D71" w:rsidRDefault="003F7D39">
      <w:r>
        <w:t xml:space="preserve">Beate er rådgjevar, </w:t>
      </w:r>
      <w:r w:rsidRPr="006C0EB6">
        <w:rPr>
          <w:highlight w:val="yellow"/>
        </w:rPr>
        <w:t>kommunekontakt</w:t>
      </w:r>
      <w:r>
        <w:t xml:space="preserve"> for Sola, Rogaland fylkeskommune, Sandnes, Time, Hå, Klepp, Sokndal, </w:t>
      </w:r>
      <w:r w:rsidR="00BB1D71">
        <w:t xml:space="preserve">Eigersund, </w:t>
      </w:r>
      <w:r>
        <w:t xml:space="preserve">Lund og Bjerkreim, </w:t>
      </w:r>
      <w:r w:rsidR="00425C15">
        <w:t xml:space="preserve">sakahandsamar, </w:t>
      </w:r>
      <w:r w:rsidR="00BB1D71">
        <w:t xml:space="preserve">arrangerer samlingar for </w:t>
      </w:r>
      <w:r w:rsidR="00BB1D71" w:rsidRPr="006C0EB6">
        <w:rPr>
          <w:highlight w:val="yellow"/>
        </w:rPr>
        <w:t>nettverksgrupper</w:t>
      </w:r>
      <w:r w:rsidR="00BB1D71">
        <w:t xml:space="preserve"> knytt til arkivplanlegging og internkontroll for alle kommunar, </w:t>
      </w:r>
      <w:r>
        <w:t xml:space="preserve">ho er </w:t>
      </w:r>
      <w:r w:rsidRPr="006C0EB6">
        <w:rPr>
          <w:highlight w:val="yellow"/>
        </w:rPr>
        <w:t xml:space="preserve">kursansvarleg, </w:t>
      </w:r>
      <w:r w:rsidR="00BB1D71" w:rsidRPr="006C0EB6">
        <w:rPr>
          <w:highlight w:val="yellow"/>
        </w:rPr>
        <w:t xml:space="preserve">og ansvarleg for </w:t>
      </w:r>
      <w:r w:rsidR="003E39F5" w:rsidRPr="006C0EB6">
        <w:rPr>
          <w:highlight w:val="yellow"/>
        </w:rPr>
        <w:t>intern opplæring</w:t>
      </w:r>
      <w:r w:rsidR="003E39F5">
        <w:t xml:space="preserve">, </w:t>
      </w:r>
      <w:r w:rsidRPr="006C0EB6">
        <w:rPr>
          <w:highlight w:val="yellow"/>
        </w:rPr>
        <w:t>formidling</w:t>
      </w:r>
      <w:r w:rsidR="006C0EB6" w:rsidRPr="006C0EB6">
        <w:rPr>
          <w:highlight w:val="yellow"/>
        </w:rPr>
        <w:t>sansvarleg</w:t>
      </w:r>
      <w:r w:rsidRPr="006C0EB6">
        <w:rPr>
          <w:highlight w:val="yellow"/>
        </w:rPr>
        <w:t>,</w:t>
      </w:r>
      <w:r>
        <w:t xml:space="preserve"> </w:t>
      </w:r>
      <w:r w:rsidR="006C0EB6">
        <w:t xml:space="preserve">ansvarleg for </w:t>
      </w:r>
      <w:r w:rsidRPr="006C0EB6">
        <w:rPr>
          <w:highlight w:val="yellow"/>
        </w:rPr>
        <w:t>facebookoppdateringar</w:t>
      </w:r>
      <w:r w:rsidR="00FE426E">
        <w:t xml:space="preserve"> (IKA sin FB)</w:t>
      </w:r>
      <w:r w:rsidR="00BB1D71">
        <w:t xml:space="preserve"> og oppdatering/utbetring av heimesida til IKA</w:t>
      </w:r>
      <w:r w:rsidR="00E946D1">
        <w:t>. Jobbar med ulike aktuelle prosjekt knytt til arkivfaglege tema.</w:t>
      </w:r>
    </w:p>
    <w:p w14:paraId="38A1CAAF" w14:textId="09A926BA" w:rsidR="003F7D39" w:rsidRDefault="003F7D39">
      <w:r>
        <w:t>Monica</w:t>
      </w:r>
      <w:r w:rsidR="00EA1F3D">
        <w:t xml:space="preserve"> er administrasjonskonsulent, ho</w:t>
      </w:r>
      <w:r>
        <w:t xml:space="preserve"> er </w:t>
      </w:r>
      <w:r w:rsidRPr="006C0EB6">
        <w:rPr>
          <w:highlight w:val="yellow"/>
        </w:rPr>
        <w:t>postansvarleg</w:t>
      </w:r>
      <w:r w:rsidR="00EA1F3D">
        <w:t>,</w:t>
      </w:r>
      <w:r w:rsidR="00BB1D71">
        <w:t xml:space="preserve"> jobbar med administrasjon, sakshandsaming </w:t>
      </w:r>
      <w:r w:rsidR="003E39F5">
        <w:t>og utsending av saker frå KS svarut</w:t>
      </w:r>
    </w:p>
    <w:p w14:paraId="05B46E2E" w14:textId="0744170A" w:rsidR="003F7D39" w:rsidRDefault="003F7D39">
      <w:r>
        <w:t xml:space="preserve">Lene er rådgjevar, </w:t>
      </w:r>
      <w:r w:rsidR="00EA1F3D">
        <w:t>ho jobbar med sakshandsaming, formidling, mottak &amp; evt etterarbeid knytt til deponert papirarkiv og depot</w:t>
      </w:r>
      <w:r w:rsidR="00BB1D71">
        <w:t xml:space="preserve">, </w:t>
      </w:r>
      <w:r w:rsidR="00E946D1">
        <w:t xml:space="preserve">oppdaterer Asta, </w:t>
      </w:r>
      <w:r w:rsidR="00BB1D71">
        <w:t>og i tillegg sit ho vakt på lesesalen</w:t>
      </w:r>
      <w:r w:rsidR="00E946D1" w:rsidRPr="00E946D1">
        <w:t xml:space="preserve"> </w:t>
      </w:r>
      <w:r w:rsidR="00E946D1">
        <w:t>- bidreg og til kurs innanfor ordning av papirarkiv m.m</w:t>
      </w:r>
    </w:p>
    <w:p w14:paraId="2A102472" w14:textId="0DA6B563" w:rsidR="003F7D39" w:rsidRDefault="003F7D39">
      <w:r>
        <w:t xml:space="preserve">Øystein er rådgjevar, </w:t>
      </w:r>
      <w:r w:rsidR="00EA1F3D">
        <w:t>han jobbar med sakshandsaming, formidling, mottak &amp; evt etterarbeid knytt til deponert papirarkiv og depot</w:t>
      </w:r>
      <w:r w:rsidR="00BB1D71">
        <w:t xml:space="preserve">, </w:t>
      </w:r>
      <w:r w:rsidR="00E946D1">
        <w:t xml:space="preserve">oppdaterer Asta, </w:t>
      </w:r>
      <w:r w:rsidR="00BB1D71">
        <w:t>og i tillegg sit han vakt på lesesalen</w:t>
      </w:r>
      <w:r w:rsidR="00E946D1">
        <w:t xml:space="preserve"> – bidreg og til kurs innanfor ordning av papirarkiv m.m</w:t>
      </w:r>
    </w:p>
    <w:p w14:paraId="54738D5A" w14:textId="02248438" w:rsidR="003F7D39" w:rsidRDefault="003F7D39">
      <w:r>
        <w:t>Sigve er rådgjevar</w:t>
      </w:r>
      <w:r w:rsidR="00EA1F3D">
        <w:t>, han jobbar med rettleiing og opplæring av kommunar før og under elektroniske uttrekk blir produsert, og testing og godkjenning av innleverte uttrekk/arkivpakkar – i tillegg jobbar han med opplasting til elektronisk depot og innsynsløysing knytt til dette</w:t>
      </w:r>
      <w:r w:rsidR="00E946D1">
        <w:t xml:space="preserve"> – bidreg og til kurs knytt til earkiv, uttrekk frå earkiv</w:t>
      </w:r>
    </w:p>
    <w:p w14:paraId="59DB6768" w14:textId="681881A2" w:rsidR="003F7D39" w:rsidRDefault="003F7D39">
      <w:r>
        <w:t>Harald er rådgjevar</w:t>
      </w:r>
      <w:r w:rsidR="00EA1F3D">
        <w:t xml:space="preserve">, han jobbar med rettleiing og opplæring av kommunar før og under elektroniske uttrekk blir produsert, og testing og godkjenning av innleverte uttrekk/arkivpakkar – han </w:t>
      </w:r>
      <w:r w:rsidR="0004200D">
        <w:t xml:space="preserve">jobbar </w:t>
      </w:r>
      <w:r w:rsidR="00EA1F3D">
        <w:t xml:space="preserve">med opplasting til elektronisk depot, i tillegg har </w:t>
      </w:r>
      <w:r w:rsidR="00EA1F3D" w:rsidRPr="006C0EB6">
        <w:rPr>
          <w:highlight w:val="yellow"/>
        </w:rPr>
        <w:t>han ansvar for intern IT og brukarstøtte mot websak</w:t>
      </w:r>
      <w:r w:rsidR="00BB1D71">
        <w:t xml:space="preserve"> og </w:t>
      </w:r>
      <w:r w:rsidR="0004200D">
        <w:t xml:space="preserve">er med og </w:t>
      </w:r>
      <w:r w:rsidR="00BB1D71">
        <w:t>oppdaterer heimesida til IKA</w:t>
      </w:r>
      <w:r w:rsidR="00E946D1">
        <w:t xml:space="preserve"> – bidreg og til kurs knytt til earkiv, uttrekk frå earkiv</w:t>
      </w:r>
    </w:p>
    <w:p w14:paraId="69614375" w14:textId="2EA43458" w:rsidR="003E39F5" w:rsidRDefault="003E39F5" w:rsidP="003E39F5">
      <w:r>
        <w:t xml:space="preserve">Lin er rådgjevar, </w:t>
      </w:r>
      <w:r w:rsidRPr="006C0EB6">
        <w:rPr>
          <w:highlight w:val="yellow"/>
        </w:rPr>
        <w:t>kommunekontakt</w:t>
      </w:r>
      <w:r>
        <w:t xml:space="preserve"> for Gjesdal, Randaberg, Strand, Hjelmeland, Karmøy, Tysvær, Haugesund, Vindafjord, Suldal og Sauda, </w:t>
      </w:r>
      <w:r w:rsidR="00425C15">
        <w:t xml:space="preserve">sakahandsamar, </w:t>
      </w:r>
      <w:r>
        <w:t xml:space="preserve">er med på å arrangere samlingar for </w:t>
      </w:r>
      <w:r w:rsidRPr="006C0EB6">
        <w:rPr>
          <w:highlight w:val="yellow"/>
        </w:rPr>
        <w:t>nettverksgrupper</w:t>
      </w:r>
      <w:r>
        <w:t xml:space="preserve"> knytt til arkivplanlegging av internkontroll for alle kommunar, er med på å laga, forbereda og halda kurs</w:t>
      </w:r>
      <w:r w:rsidR="00E946D1">
        <w:t>/webinar/opplæring</w:t>
      </w:r>
      <w:r>
        <w:t>, skal bidra til å oppdatera heimesida til IKA</w:t>
      </w:r>
      <w:r w:rsidR="00E946D1">
        <w:t>. Jobbar med ulike aktuelle prosjekt knytt til arkivfaglege tema.</w:t>
      </w:r>
    </w:p>
    <w:p w14:paraId="6EAC7715" w14:textId="77777777" w:rsidR="003E39F5" w:rsidRDefault="003E39F5"/>
    <w:p w14:paraId="3FE2D596" w14:textId="4272E649" w:rsidR="003F7D39" w:rsidRDefault="003F7D39">
      <w:pPr>
        <w:rPr>
          <w:b/>
          <w:bCs/>
        </w:rPr>
      </w:pPr>
      <w:r w:rsidRPr="003F7D39">
        <w:rPr>
          <w:b/>
          <w:bCs/>
        </w:rPr>
        <w:t>Prosjekt, ordning papirarkiv</w:t>
      </w:r>
      <w:r>
        <w:rPr>
          <w:b/>
          <w:bCs/>
        </w:rPr>
        <w:t xml:space="preserve"> &amp; </w:t>
      </w:r>
      <w:r w:rsidR="003E39F5">
        <w:rPr>
          <w:b/>
          <w:bCs/>
        </w:rPr>
        <w:t xml:space="preserve">plan for </w:t>
      </w:r>
      <w:r>
        <w:rPr>
          <w:b/>
          <w:bCs/>
        </w:rPr>
        <w:t>privatarkiv</w:t>
      </w:r>
      <w:r w:rsidRPr="003F7D39">
        <w:rPr>
          <w:b/>
          <w:bCs/>
        </w:rPr>
        <w:t>:</w:t>
      </w:r>
    </w:p>
    <w:p w14:paraId="38A8E6AC" w14:textId="173E9A8C" w:rsidR="003F7D39" w:rsidRDefault="003F7D39">
      <w:r w:rsidRPr="00EA1F3D">
        <w:t>Berit Bass</w:t>
      </w:r>
      <w:r w:rsidR="00EA1F3D">
        <w:t xml:space="preserve"> er rådgjevar</w:t>
      </w:r>
      <w:r w:rsidR="00EA1F3D" w:rsidRPr="00EA1F3D">
        <w:t xml:space="preserve">, </w:t>
      </w:r>
      <w:r w:rsidR="00EA1F3D">
        <w:t xml:space="preserve">jobbar med </w:t>
      </w:r>
      <w:r w:rsidR="00EA1F3D" w:rsidRPr="006C0EB6">
        <w:rPr>
          <w:highlight w:val="yellow"/>
        </w:rPr>
        <w:t>privatarkivplan</w:t>
      </w:r>
      <w:r w:rsidR="00EA1F3D" w:rsidRPr="00EA1F3D">
        <w:t xml:space="preserve"> for Rogaland</w:t>
      </w:r>
    </w:p>
    <w:p w14:paraId="57BBAEF2" w14:textId="541DA4D2" w:rsidR="005F7338" w:rsidRPr="00EA1F3D" w:rsidRDefault="005F7338">
      <w:r>
        <w:rPr>
          <w:b/>
          <w:bCs/>
        </w:rPr>
        <w:t>Ordningsprosjekta endrar seg over tid, pr feb 2021:</w:t>
      </w:r>
    </w:p>
    <w:p w14:paraId="2B842EE2" w14:textId="02C3B72E" w:rsidR="003F7D39" w:rsidRDefault="003F7D39">
      <w:r>
        <w:t xml:space="preserve">Eivind, </w:t>
      </w:r>
      <w:r w:rsidR="003E39F5">
        <w:t xml:space="preserve">prosjektmedarbeidar, </w:t>
      </w:r>
      <w:r w:rsidR="00BF2873" w:rsidRPr="00BF2873">
        <w:rPr>
          <w:highlight w:val="yellow"/>
        </w:rPr>
        <w:t>ordning av papirarkiv</w:t>
      </w:r>
      <w:r w:rsidR="00BF2873">
        <w:t xml:space="preserve">, </w:t>
      </w:r>
      <w:r>
        <w:t>RFK og</w:t>
      </w:r>
      <w:r w:rsidR="00EA1F3D">
        <w:t xml:space="preserve"> T</w:t>
      </w:r>
      <w:r>
        <w:t>annhelse Rogaland</w:t>
      </w:r>
      <w:r w:rsidR="00E946D1">
        <w:t>, Asta, arkivportalen</w:t>
      </w:r>
    </w:p>
    <w:p w14:paraId="2F47BF54" w14:textId="2E730AFB" w:rsidR="003F7D39" w:rsidRDefault="003F7D39">
      <w:r>
        <w:t xml:space="preserve">Øystein, </w:t>
      </w:r>
      <w:r w:rsidR="003E39F5">
        <w:t xml:space="preserve">prosjektmedarbeidar, </w:t>
      </w:r>
      <w:r w:rsidR="00BF2873" w:rsidRPr="00BF2873">
        <w:rPr>
          <w:highlight w:val="yellow"/>
        </w:rPr>
        <w:t>ordning av papirarkiv</w:t>
      </w:r>
      <w:r w:rsidR="00BF2873">
        <w:t xml:space="preserve">, </w:t>
      </w:r>
      <w:r>
        <w:t>Vid</w:t>
      </w:r>
      <w:r w:rsidR="00EA1F3D">
        <w:t>a</w:t>
      </w:r>
      <w:r>
        <w:t>regåande skular</w:t>
      </w:r>
      <w:r w:rsidR="00E946D1">
        <w:t>, Asta, arkivportalen</w:t>
      </w:r>
    </w:p>
    <w:p w14:paraId="610FD571" w14:textId="29494207" w:rsidR="003F7D39" w:rsidRDefault="003F7D39">
      <w:r>
        <w:t>Eli</w:t>
      </w:r>
      <w:r w:rsidR="00EA1F3D">
        <w:t>s</w:t>
      </w:r>
      <w:r>
        <w:t xml:space="preserve">abeth, </w:t>
      </w:r>
      <w:r w:rsidR="003E39F5">
        <w:t>prosjektmedarbeidar</w:t>
      </w:r>
      <w:r w:rsidR="003E39F5" w:rsidRPr="00BF2873">
        <w:rPr>
          <w:highlight w:val="yellow"/>
        </w:rPr>
        <w:t xml:space="preserve">, </w:t>
      </w:r>
      <w:r w:rsidR="00BF2873" w:rsidRPr="00BF2873">
        <w:rPr>
          <w:highlight w:val="yellow"/>
        </w:rPr>
        <w:t>ordning av papirarkiv</w:t>
      </w:r>
      <w:r w:rsidR="00BF2873">
        <w:t xml:space="preserve">, </w:t>
      </w:r>
      <w:r>
        <w:t>Skretting, vid</w:t>
      </w:r>
      <w:r w:rsidR="00EA1F3D">
        <w:t>a</w:t>
      </w:r>
      <w:r>
        <w:t>regå</w:t>
      </w:r>
      <w:r w:rsidR="00EA1F3D">
        <w:t>a</w:t>
      </w:r>
      <w:r>
        <w:t>nde sk</w:t>
      </w:r>
      <w:r w:rsidR="00EA1F3D">
        <w:t>ula</w:t>
      </w:r>
      <w:r>
        <w:t>r</w:t>
      </w:r>
      <w:r w:rsidR="00E946D1">
        <w:t>, Asta, arkivportalen</w:t>
      </w:r>
    </w:p>
    <w:p w14:paraId="72E0380B" w14:textId="690A1167" w:rsidR="003F7D39" w:rsidRDefault="003F7D39">
      <w:r>
        <w:t xml:space="preserve">Maria, </w:t>
      </w:r>
      <w:r w:rsidR="003E39F5">
        <w:t>prosjektmedarbeidar</w:t>
      </w:r>
      <w:r w:rsidR="003E39F5" w:rsidRPr="00BF2873">
        <w:rPr>
          <w:highlight w:val="yellow"/>
        </w:rPr>
        <w:t xml:space="preserve">, </w:t>
      </w:r>
      <w:r w:rsidR="00BF2873" w:rsidRPr="00BF2873">
        <w:rPr>
          <w:highlight w:val="yellow"/>
        </w:rPr>
        <w:t>ordning av papirarkiv</w:t>
      </w:r>
      <w:r w:rsidR="00BF2873">
        <w:t xml:space="preserve">, </w:t>
      </w:r>
      <w:r>
        <w:t>Tannhelse Rogaland og RFK</w:t>
      </w:r>
      <w:r w:rsidR="00E946D1">
        <w:t>, Asta, arkivportalen</w:t>
      </w:r>
    </w:p>
    <w:p w14:paraId="539D5F82" w14:textId="5765E6C0" w:rsidR="00E946D1" w:rsidRDefault="00E946D1">
      <w:pPr>
        <w:pBdr>
          <w:bottom w:val="single" w:sz="6" w:space="1" w:color="auto"/>
        </w:pBdr>
      </w:pPr>
    </w:p>
    <w:p w14:paraId="6049EB1D" w14:textId="48ADBAEE" w:rsidR="001E0CD1" w:rsidRPr="001E0CD1" w:rsidRDefault="001E0CD1">
      <w:pPr>
        <w:rPr>
          <w:b/>
          <w:bCs/>
        </w:rPr>
      </w:pPr>
      <w:r w:rsidRPr="001E0CD1">
        <w:rPr>
          <w:b/>
          <w:bCs/>
        </w:rPr>
        <w:t>Ansvarsfordeling – det er ikkje sikkert me treng ansvarlege for al</w:t>
      </w:r>
      <w:r w:rsidR="00C958A2">
        <w:rPr>
          <w:b/>
          <w:bCs/>
        </w:rPr>
        <w:t>t dette</w:t>
      </w:r>
      <w:r w:rsidRPr="001E0CD1">
        <w:rPr>
          <w:b/>
          <w:bCs/>
        </w:rPr>
        <w:t xml:space="preserve"> – og det kan godt vera ei god løysing å dela </w:t>
      </w:r>
      <w:r w:rsidR="00C958A2">
        <w:rPr>
          <w:b/>
          <w:bCs/>
        </w:rPr>
        <w:t xml:space="preserve">på </w:t>
      </w:r>
      <w:r w:rsidRPr="001E0CD1">
        <w:rPr>
          <w:b/>
          <w:bCs/>
        </w:rPr>
        <w:t>ansvar</w:t>
      </w:r>
      <w:r w:rsidR="00C958A2">
        <w:rPr>
          <w:b/>
          <w:bCs/>
        </w:rPr>
        <w:t>et</w:t>
      </w:r>
      <w:r w:rsidRPr="001E0CD1">
        <w:rPr>
          <w:b/>
          <w:bCs/>
        </w:rPr>
        <w:t xml:space="preserve"> om oppgåva er stor/omfattande</w:t>
      </w:r>
      <w:r w:rsidR="00C958A2">
        <w:rPr>
          <w:b/>
          <w:bCs/>
        </w:rPr>
        <w:t xml:space="preserve"> – då må fordelinga vera tydeleg, slik som t.d. kommunekontakt</w:t>
      </w:r>
      <w:r w:rsidRPr="001E0CD1">
        <w:rPr>
          <w:b/>
          <w:bCs/>
        </w:rPr>
        <w:t>:</w:t>
      </w:r>
    </w:p>
    <w:p w14:paraId="50651A76" w14:textId="50A728D0" w:rsidR="00E946D1" w:rsidRDefault="00E946D1">
      <w:r>
        <w:t>Har me ein heimesideansvarleg?</w:t>
      </w:r>
    </w:p>
    <w:p w14:paraId="37D59DE3" w14:textId="1B1B3F12" w:rsidR="00D966C2" w:rsidRDefault="00D966C2">
      <w:r>
        <w:t>Har me ein kommunearkivprat_Rogaland-ansvarleg?</w:t>
      </w:r>
    </w:p>
    <w:p w14:paraId="78E5449C" w14:textId="7ED3F78C" w:rsidR="00E946D1" w:rsidRDefault="00E946D1">
      <w:r>
        <w:t xml:space="preserve">Har me ein </w:t>
      </w:r>
      <w:r w:rsidR="001E0CD1">
        <w:t>A</w:t>
      </w:r>
      <w:r>
        <w:t>sta-ansvarleg?</w:t>
      </w:r>
    </w:p>
    <w:p w14:paraId="37F68D4C" w14:textId="55D146C2" w:rsidR="009B0E53" w:rsidRDefault="009B0E53">
      <w:r>
        <w:t>Har me ein papirarkivansvarleg?</w:t>
      </w:r>
    </w:p>
    <w:p w14:paraId="4567651F" w14:textId="1C4EBA97" w:rsidR="00E946D1" w:rsidRDefault="00E946D1">
      <w:r>
        <w:t>Har me ein depotansvarleg?</w:t>
      </w:r>
    </w:p>
    <w:p w14:paraId="1358F146" w14:textId="7D7FFDE5" w:rsidR="006C0EB6" w:rsidRDefault="006C0EB6">
      <w:r>
        <w:t>Har me ein lesesalsansvarleg?</w:t>
      </w:r>
    </w:p>
    <w:p w14:paraId="211C8E48" w14:textId="77777777" w:rsidR="009B0E53" w:rsidRDefault="00E946D1">
      <w:r>
        <w:t>Har me ein earkiv</w:t>
      </w:r>
      <w:r w:rsidR="009B0E53">
        <w:t xml:space="preserve"> ansvarleg?</w:t>
      </w:r>
    </w:p>
    <w:p w14:paraId="4A593055" w14:textId="0243360A" w:rsidR="00E946D1" w:rsidRDefault="009B0E53">
      <w:r>
        <w:t xml:space="preserve">Har me ein </w:t>
      </w:r>
      <w:r w:rsidR="00E946D1">
        <w:t>edepot ansvarleg?</w:t>
      </w:r>
    </w:p>
    <w:p w14:paraId="02C9129D" w14:textId="7419F934" w:rsidR="00E946D1" w:rsidRDefault="00E946D1">
      <w:r>
        <w:t>Har me ein prosjektansvarleg?</w:t>
      </w:r>
    </w:p>
    <w:p w14:paraId="237A2BB7" w14:textId="77777777" w:rsidR="00E946D1" w:rsidRDefault="00E946D1"/>
    <w:p w14:paraId="3FE438E6" w14:textId="77777777" w:rsidR="003F7D39" w:rsidRDefault="003F7D39"/>
    <w:sectPr w:rsidR="003F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91"/>
    <w:rsid w:val="0004200D"/>
    <w:rsid w:val="001E0CD1"/>
    <w:rsid w:val="00256791"/>
    <w:rsid w:val="00282D14"/>
    <w:rsid w:val="003E39F5"/>
    <w:rsid w:val="003F7D39"/>
    <w:rsid w:val="00425C15"/>
    <w:rsid w:val="005F7338"/>
    <w:rsid w:val="006C0EB6"/>
    <w:rsid w:val="009B0E53"/>
    <w:rsid w:val="00AB2E45"/>
    <w:rsid w:val="00AD4E3B"/>
    <w:rsid w:val="00BB1D71"/>
    <w:rsid w:val="00BF2873"/>
    <w:rsid w:val="00C958A2"/>
    <w:rsid w:val="00D966C2"/>
    <w:rsid w:val="00E168B5"/>
    <w:rsid w:val="00E946D1"/>
    <w:rsid w:val="00EA1F3D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2FC8"/>
  <w15:chartTrackingRefBased/>
  <w15:docId w15:val="{95CC4DC5-8C56-49F5-857A-61BF2CEF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867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Øiesvold</dc:creator>
  <cp:keywords/>
  <dc:description/>
  <cp:lastModifiedBy>Lin Øiesvold</cp:lastModifiedBy>
  <cp:revision>14</cp:revision>
  <dcterms:created xsi:type="dcterms:W3CDTF">2021-02-23T14:34:00Z</dcterms:created>
  <dcterms:modified xsi:type="dcterms:W3CDTF">2021-02-25T06:36:00Z</dcterms:modified>
</cp:coreProperties>
</file>