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51F" w:rsidRDefault="00FA451F" w:rsidP="00C73A97">
      <w:pPr>
        <w:jc w:val="center"/>
        <w:rPr>
          <w:b/>
          <w:sz w:val="72"/>
          <w:szCs w:val="72"/>
        </w:rPr>
      </w:pPr>
      <w:bookmarkStart w:id="0" w:name="_GoBack"/>
      <w:bookmarkEnd w:id="0"/>
    </w:p>
    <w:p w:rsidR="00FA451F" w:rsidRDefault="00FA451F" w:rsidP="00C73A97">
      <w:pPr>
        <w:jc w:val="center"/>
        <w:rPr>
          <w:b/>
          <w:sz w:val="72"/>
          <w:szCs w:val="72"/>
        </w:rPr>
      </w:pPr>
    </w:p>
    <w:p w:rsidR="00FA451F" w:rsidRDefault="00FA451F" w:rsidP="00C73A97">
      <w:pPr>
        <w:jc w:val="center"/>
        <w:rPr>
          <w:b/>
          <w:sz w:val="72"/>
          <w:szCs w:val="72"/>
        </w:rPr>
      </w:pPr>
    </w:p>
    <w:p w:rsidR="00FA451F" w:rsidRPr="00C05BC5" w:rsidRDefault="00FA451F" w:rsidP="00C73A97">
      <w:pPr>
        <w:jc w:val="center"/>
        <w:rPr>
          <w:rFonts w:ascii="Arial" w:hAnsi="Arial" w:cs="Arial"/>
          <w:b/>
          <w:sz w:val="72"/>
          <w:szCs w:val="72"/>
        </w:rPr>
      </w:pPr>
      <w:r w:rsidRPr="00C05BC5">
        <w:rPr>
          <w:rFonts w:ascii="Arial" w:hAnsi="Arial" w:cs="Arial"/>
          <w:b/>
          <w:sz w:val="72"/>
          <w:szCs w:val="72"/>
        </w:rPr>
        <w:t>Visma Samhandling Arkiv</w:t>
      </w:r>
    </w:p>
    <w:p w:rsidR="00FA451F" w:rsidRPr="00C05BC5" w:rsidRDefault="00FA451F" w:rsidP="00C73A97">
      <w:pPr>
        <w:jc w:val="center"/>
        <w:rPr>
          <w:rFonts w:ascii="Arial" w:hAnsi="Arial" w:cs="Arial"/>
          <w:b/>
          <w:sz w:val="72"/>
          <w:szCs w:val="72"/>
        </w:rPr>
      </w:pPr>
      <w:r w:rsidRPr="00C05BC5">
        <w:rPr>
          <w:rFonts w:ascii="Arial" w:hAnsi="Arial" w:cs="Arial"/>
          <w:b/>
          <w:sz w:val="72"/>
          <w:szCs w:val="72"/>
        </w:rPr>
        <w:t xml:space="preserve">Rutiner rundt fullelektronisk arkivering </w:t>
      </w:r>
    </w:p>
    <w:p w:rsidR="00FA451F" w:rsidRDefault="00FA451F" w:rsidP="00C73A97">
      <w:pPr>
        <w:jc w:val="center"/>
        <w:rPr>
          <w:b/>
          <w:sz w:val="72"/>
          <w:szCs w:val="72"/>
        </w:rPr>
      </w:pPr>
    </w:p>
    <w:p w:rsidR="00FA451F" w:rsidRDefault="00626958" w:rsidP="00C73A97">
      <w:pPr>
        <w:jc w:val="center"/>
        <w:rPr>
          <w:b/>
          <w:sz w:val="36"/>
          <w:szCs w:val="36"/>
        </w:rPr>
      </w:pPr>
      <w:r>
        <w:rPr>
          <w:b/>
          <w:noProof/>
          <w:sz w:val="36"/>
          <w:szCs w:val="36"/>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5" type="#_x0000_t75" style="width:167pt;height:114pt;visibility:visible">
            <v:imagedata r:id="rId5" o:title=""/>
          </v:shape>
        </w:pict>
      </w:r>
    </w:p>
    <w:p w:rsidR="00FA451F" w:rsidRDefault="00FA451F" w:rsidP="00C73A97">
      <w:pPr>
        <w:jc w:val="center"/>
        <w:rPr>
          <w:b/>
          <w:sz w:val="36"/>
          <w:szCs w:val="36"/>
        </w:rPr>
      </w:pPr>
    </w:p>
    <w:p w:rsidR="00FA451F" w:rsidRPr="00DD28F1" w:rsidRDefault="007E5B27" w:rsidP="00C73A97">
      <w:pPr>
        <w:jc w:val="center"/>
        <w:rPr>
          <w:b/>
          <w:color w:val="C0504D" w:themeColor="accent2"/>
          <w:sz w:val="36"/>
          <w:szCs w:val="36"/>
        </w:rPr>
      </w:pPr>
      <w:r>
        <w:rPr>
          <w:b/>
          <w:color w:val="C0504D" w:themeColor="accent2"/>
          <w:sz w:val="36"/>
          <w:szCs w:val="36"/>
        </w:rPr>
        <w:t>01</w:t>
      </w:r>
      <w:r w:rsidR="00FA451F" w:rsidRPr="00DD28F1">
        <w:rPr>
          <w:b/>
          <w:color w:val="C0504D" w:themeColor="accent2"/>
          <w:sz w:val="36"/>
          <w:szCs w:val="36"/>
        </w:rPr>
        <w:t>.</w:t>
      </w:r>
      <w:r>
        <w:rPr>
          <w:b/>
          <w:color w:val="C0504D" w:themeColor="accent2"/>
          <w:sz w:val="36"/>
          <w:szCs w:val="36"/>
        </w:rPr>
        <w:t>01.2021</w:t>
      </w:r>
    </w:p>
    <w:p w:rsidR="00FA451F" w:rsidRDefault="00FA451F" w:rsidP="00C73A97">
      <w:pPr>
        <w:jc w:val="center"/>
        <w:rPr>
          <w:b/>
          <w:sz w:val="36"/>
          <w:szCs w:val="36"/>
        </w:rPr>
      </w:pPr>
    </w:p>
    <w:p w:rsidR="00FA451F" w:rsidRDefault="00FA451F" w:rsidP="00C73A97">
      <w:pPr>
        <w:jc w:val="center"/>
        <w:rPr>
          <w:b/>
          <w:sz w:val="36"/>
          <w:szCs w:val="36"/>
        </w:rPr>
      </w:pPr>
    </w:p>
    <w:p w:rsidR="00FA451F" w:rsidRDefault="00FA451F" w:rsidP="00E42783">
      <w:pPr>
        <w:rPr>
          <w:b/>
          <w:sz w:val="24"/>
          <w:szCs w:val="24"/>
        </w:rPr>
      </w:pPr>
    </w:p>
    <w:p w:rsidR="00FA451F" w:rsidRDefault="00FA451F" w:rsidP="00E42783">
      <w:pPr>
        <w:rPr>
          <w:rFonts w:ascii="Arial" w:hAnsi="Arial" w:cs="Arial"/>
          <w:b/>
          <w:sz w:val="24"/>
          <w:szCs w:val="24"/>
        </w:rPr>
      </w:pPr>
    </w:p>
    <w:p w:rsidR="00FA451F" w:rsidRDefault="00FA451F" w:rsidP="00E42783">
      <w:pPr>
        <w:rPr>
          <w:rFonts w:ascii="Arial" w:hAnsi="Arial" w:cs="Arial"/>
          <w:b/>
          <w:sz w:val="24"/>
          <w:szCs w:val="24"/>
        </w:rPr>
      </w:pPr>
    </w:p>
    <w:p w:rsidR="00FA451F" w:rsidRDefault="00FA451F" w:rsidP="00E42783">
      <w:pPr>
        <w:rPr>
          <w:rFonts w:ascii="Arial" w:hAnsi="Arial" w:cs="Arial"/>
          <w:b/>
          <w:sz w:val="20"/>
          <w:szCs w:val="20"/>
        </w:rPr>
      </w:pPr>
    </w:p>
    <w:p w:rsidR="00FA451F" w:rsidRDefault="00FA451F" w:rsidP="00E42783">
      <w:pPr>
        <w:rPr>
          <w:rFonts w:ascii="Arial" w:hAnsi="Arial" w:cs="Arial"/>
          <w:b/>
          <w:sz w:val="20"/>
          <w:szCs w:val="20"/>
        </w:rPr>
      </w:pPr>
    </w:p>
    <w:p w:rsidR="00FA451F" w:rsidRPr="00D6688F" w:rsidRDefault="00FA451F" w:rsidP="00E42783">
      <w:pPr>
        <w:rPr>
          <w:rFonts w:ascii="Arial" w:hAnsi="Arial" w:cs="Arial"/>
          <w:b/>
          <w:sz w:val="20"/>
          <w:szCs w:val="20"/>
        </w:rPr>
      </w:pPr>
      <w:r w:rsidRPr="00D6688F">
        <w:rPr>
          <w:rFonts w:ascii="Arial" w:hAnsi="Arial" w:cs="Arial"/>
          <w:b/>
          <w:sz w:val="20"/>
          <w:szCs w:val="20"/>
        </w:rPr>
        <w:t>Innholdsfortegnelse</w:t>
      </w:r>
    </w:p>
    <w:p w:rsidR="00FA451F" w:rsidRDefault="00FA451F" w:rsidP="00B50422">
      <w:pPr>
        <w:pStyle w:val="Listeavsnitt"/>
        <w:numPr>
          <w:ilvl w:val="1"/>
          <w:numId w:val="3"/>
        </w:numPr>
        <w:spacing w:after="0" w:line="312" w:lineRule="atLeast"/>
        <w:rPr>
          <w:rFonts w:ascii="Arial" w:hAnsi="Arial" w:cs="Arial"/>
          <w:b/>
          <w:sz w:val="20"/>
          <w:szCs w:val="20"/>
        </w:rPr>
      </w:pPr>
      <w:r w:rsidRPr="00C05BC5">
        <w:rPr>
          <w:rFonts w:ascii="Arial" w:hAnsi="Arial" w:cs="Arial"/>
          <w:b/>
          <w:sz w:val="20"/>
          <w:szCs w:val="20"/>
        </w:rPr>
        <w:t>Rutiner rundt skanning og import av dokumenter til Profil</w:t>
      </w:r>
    </w:p>
    <w:p w:rsidR="00FA451F" w:rsidRDefault="00FA451F" w:rsidP="00B50422">
      <w:pPr>
        <w:pStyle w:val="Listeavsnitt"/>
        <w:numPr>
          <w:ilvl w:val="1"/>
          <w:numId w:val="3"/>
        </w:numPr>
        <w:spacing w:after="0" w:line="312" w:lineRule="atLeast"/>
        <w:rPr>
          <w:rFonts w:ascii="Arial" w:hAnsi="Arial" w:cs="Arial"/>
          <w:b/>
          <w:sz w:val="20"/>
          <w:szCs w:val="20"/>
        </w:rPr>
      </w:pPr>
      <w:r>
        <w:rPr>
          <w:rFonts w:ascii="Arial" w:hAnsi="Arial" w:cs="Arial"/>
          <w:b/>
          <w:sz w:val="20"/>
          <w:szCs w:val="20"/>
        </w:rPr>
        <w:t>Å ferdigstille og arkivere</w:t>
      </w:r>
    </w:p>
    <w:p w:rsidR="00FA451F" w:rsidRDefault="00FA451F" w:rsidP="00B50422">
      <w:pPr>
        <w:pStyle w:val="Listeavsnitt"/>
        <w:numPr>
          <w:ilvl w:val="1"/>
          <w:numId w:val="3"/>
        </w:numPr>
        <w:spacing w:after="0" w:line="312" w:lineRule="atLeast"/>
        <w:rPr>
          <w:rFonts w:ascii="Arial" w:hAnsi="Arial" w:cs="Arial"/>
          <w:b/>
          <w:sz w:val="20"/>
          <w:szCs w:val="20"/>
        </w:rPr>
      </w:pPr>
      <w:r>
        <w:rPr>
          <w:rFonts w:ascii="Arial" w:hAnsi="Arial" w:cs="Arial"/>
          <w:b/>
          <w:sz w:val="20"/>
          <w:szCs w:val="20"/>
        </w:rPr>
        <w:t>Feilmeldinger ved arkivering</w:t>
      </w:r>
    </w:p>
    <w:p w:rsidR="00FA451F" w:rsidRDefault="00FA451F" w:rsidP="006E6D10">
      <w:pPr>
        <w:pStyle w:val="Listeavsnitt"/>
        <w:numPr>
          <w:ilvl w:val="1"/>
          <w:numId w:val="3"/>
        </w:numPr>
        <w:spacing w:after="0" w:line="312" w:lineRule="atLeast"/>
        <w:rPr>
          <w:rFonts w:ascii="Arial" w:hAnsi="Arial" w:cs="Arial"/>
          <w:b/>
          <w:sz w:val="20"/>
          <w:szCs w:val="20"/>
        </w:rPr>
      </w:pPr>
      <w:r>
        <w:rPr>
          <w:rFonts w:ascii="Arial" w:hAnsi="Arial" w:cs="Arial"/>
          <w:b/>
          <w:sz w:val="20"/>
          <w:szCs w:val="20"/>
        </w:rPr>
        <w:t>Feilregistreringer/oppheve ferdigstillingen</w:t>
      </w:r>
    </w:p>
    <w:p w:rsidR="00FA451F" w:rsidRPr="006E6D10" w:rsidRDefault="00FA451F" w:rsidP="006E6D10">
      <w:pPr>
        <w:pStyle w:val="Listeavsnitt"/>
        <w:numPr>
          <w:ilvl w:val="1"/>
          <w:numId w:val="3"/>
        </w:numPr>
        <w:spacing w:after="0" w:line="312" w:lineRule="atLeast"/>
        <w:rPr>
          <w:rFonts w:ascii="Arial" w:hAnsi="Arial" w:cs="Arial"/>
          <w:b/>
          <w:sz w:val="20"/>
          <w:szCs w:val="20"/>
        </w:rPr>
      </w:pPr>
      <w:r>
        <w:rPr>
          <w:rFonts w:ascii="Arial" w:hAnsi="Arial" w:cs="Arial"/>
          <w:b/>
          <w:sz w:val="20"/>
          <w:szCs w:val="20"/>
        </w:rPr>
        <w:t>Ansvar</w:t>
      </w:r>
    </w:p>
    <w:p w:rsidR="00FA451F" w:rsidRPr="006E6D10" w:rsidRDefault="00FA451F" w:rsidP="006E6D10">
      <w:pPr>
        <w:rPr>
          <w:rFonts w:ascii="Arial" w:hAnsi="Arial" w:cs="Arial"/>
          <w:b/>
          <w:sz w:val="20"/>
          <w:szCs w:val="20"/>
        </w:rPr>
      </w:pPr>
    </w:p>
    <w:p w:rsidR="00FA451F" w:rsidRPr="00A86DC2" w:rsidRDefault="00FA451F" w:rsidP="00A86DC2">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Default="00FA451F" w:rsidP="00E42783">
      <w:pPr>
        <w:rPr>
          <w:b/>
          <w:sz w:val="24"/>
          <w:szCs w:val="24"/>
        </w:rPr>
      </w:pPr>
    </w:p>
    <w:p w:rsidR="00FA451F" w:rsidRPr="00B50422" w:rsidRDefault="00FA451F" w:rsidP="00B50422">
      <w:pPr>
        <w:pStyle w:val="Listeavsnitt"/>
        <w:numPr>
          <w:ilvl w:val="1"/>
          <w:numId w:val="4"/>
        </w:numPr>
        <w:spacing w:after="0" w:line="312" w:lineRule="atLeast"/>
        <w:rPr>
          <w:rFonts w:ascii="Arial" w:hAnsi="Arial" w:cs="Arial"/>
          <w:b/>
          <w:sz w:val="20"/>
          <w:szCs w:val="20"/>
        </w:rPr>
      </w:pPr>
      <w:r>
        <w:rPr>
          <w:rFonts w:ascii="Arial" w:hAnsi="Arial" w:cs="Arial"/>
          <w:b/>
          <w:sz w:val="20"/>
          <w:szCs w:val="20"/>
        </w:rPr>
        <w:t>R</w:t>
      </w:r>
      <w:r w:rsidRPr="00B50422">
        <w:rPr>
          <w:rFonts w:ascii="Arial" w:hAnsi="Arial" w:cs="Arial"/>
          <w:b/>
          <w:sz w:val="20"/>
          <w:szCs w:val="20"/>
        </w:rPr>
        <w:t>utiner rundt skanning og import av dokumenter til Profil</w:t>
      </w:r>
    </w:p>
    <w:p w:rsidR="00FA451F" w:rsidRDefault="00FA451F" w:rsidP="00860CBD">
      <w:pPr>
        <w:spacing w:after="0" w:line="312" w:lineRule="atLeast"/>
        <w:rPr>
          <w:rFonts w:ascii="Arial" w:hAnsi="Arial" w:cs="Arial"/>
          <w:strike/>
          <w:sz w:val="20"/>
          <w:szCs w:val="20"/>
        </w:rPr>
      </w:pPr>
      <w:r w:rsidRPr="00860CBD">
        <w:rPr>
          <w:rFonts w:ascii="Arial" w:hAnsi="Arial" w:cs="Arial"/>
          <w:sz w:val="20"/>
          <w:szCs w:val="20"/>
        </w:rPr>
        <w:t xml:space="preserve">Den som skanner inn dokumenter må sjekke at dokumentet er fullstendig utfylt, lesbart, og at alle sidene i dokumentet har kommet med. </w:t>
      </w:r>
    </w:p>
    <w:p w:rsidR="007E5B27" w:rsidRPr="00860CBD" w:rsidRDefault="007E5B27" w:rsidP="00860CBD">
      <w:pPr>
        <w:spacing w:after="0" w:line="312" w:lineRule="atLeast"/>
        <w:rPr>
          <w:rFonts w:ascii="Arial" w:hAnsi="Arial" w:cs="Arial"/>
          <w:sz w:val="20"/>
          <w:szCs w:val="20"/>
          <w:lang w:eastAsia="nb-NO"/>
        </w:rPr>
      </w:pPr>
    </w:p>
    <w:p w:rsidR="00FA451F" w:rsidRPr="007E5B27" w:rsidRDefault="00FA451F" w:rsidP="00860CBD">
      <w:pPr>
        <w:rPr>
          <w:rFonts w:ascii="Arial" w:hAnsi="Arial" w:cs="Arial"/>
          <w:strike/>
          <w:sz w:val="20"/>
          <w:szCs w:val="20"/>
        </w:rPr>
      </w:pPr>
      <w:r w:rsidRPr="00860CBD">
        <w:rPr>
          <w:rFonts w:ascii="Arial" w:hAnsi="Arial" w:cs="Arial"/>
          <w:sz w:val="20"/>
          <w:szCs w:val="20"/>
        </w:rPr>
        <w:t xml:space="preserve">Etter at dokumentet er importert til Profil, velger en å slette dokument fra </w:t>
      </w:r>
      <w:r w:rsidR="007E5B27">
        <w:rPr>
          <w:rFonts w:ascii="Arial" w:hAnsi="Arial" w:cs="Arial"/>
          <w:sz w:val="20"/>
          <w:szCs w:val="20"/>
        </w:rPr>
        <w:t xml:space="preserve">mappe for innskannede dokument. </w:t>
      </w:r>
      <w:r>
        <w:rPr>
          <w:rFonts w:ascii="Arial" w:hAnsi="Arial" w:cs="Arial"/>
          <w:sz w:val="20"/>
          <w:szCs w:val="20"/>
        </w:rPr>
        <w:t>Som et ekstra sikkerhetstiltak slettes alle dokumenter som skannes inn til PO felles mappe ”skannet” automatisk kl. 23 hver kveld.</w:t>
      </w:r>
      <w:r w:rsidR="00DD28F1">
        <w:rPr>
          <w:rFonts w:ascii="Arial" w:hAnsi="Arial" w:cs="Arial"/>
          <w:sz w:val="20"/>
          <w:szCs w:val="20"/>
        </w:rPr>
        <w:t xml:space="preserve"> </w:t>
      </w:r>
    </w:p>
    <w:p w:rsidR="00FA451F" w:rsidRPr="00F74530" w:rsidRDefault="00FA451F" w:rsidP="00660777">
      <w:pPr>
        <w:spacing w:after="0" w:line="312" w:lineRule="atLeast"/>
        <w:rPr>
          <w:rFonts w:ascii="Arial" w:hAnsi="Arial" w:cs="Arial"/>
          <w:b/>
          <w:sz w:val="20"/>
          <w:szCs w:val="20"/>
        </w:rPr>
      </w:pPr>
    </w:p>
    <w:p w:rsidR="00FA451F" w:rsidRPr="00F74530" w:rsidRDefault="00FA451F" w:rsidP="00660777">
      <w:pPr>
        <w:spacing w:after="0" w:line="312" w:lineRule="atLeast"/>
        <w:rPr>
          <w:rFonts w:ascii="Arial" w:hAnsi="Arial" w:cs="Arial"/>
          <w:color w:val="000000"/>
          <w:sz w:val="20"/>
          <w:szCs w:val="20"/>
          <w:lang w:eastAsia="nb-NO"/>
        </w:rPr>
      </w:pPr>
      <w:r w:rsidRPr="00F74530">
        <w:rPr>
          <w:rFonts w:ascii="Arial" w:hAnsi="Arial" w:cs="Arial"/>
          <w:b/>
          <w:sz w:val="20"/>
          <w:szCs w:val="20"/>
        </w:rPr>
        <w:t xml:space="preserve">1.1.0. </w:t>
      </w:r>
      <w:r>
        <w:rPr>
          <w:rFonts w:ascii="Arial" w:hAnsi="Arial" w:cs="Arial"/>
          <w:b/>
          <w:sz w:val="20"/>
          <w:szCs w:val="20"/>
        </w:rPr>
        <w:t xml:space="preserve"> Å</w:t>
      </w:r>
      <w:r w:rsidRPr="00F74530">
        <w:rPr>
          <w:rFonts w:ascii="Arial" w:hAnsi="Arial" w:cs="Arial"/>
          <w:b/>
          <w:sz w:val="20"/>
          <w:szCs w:val="20"/>
        </w:rPr>
        <w:t xml:space="preserve"> ferdigstille og arkivere</w:t>
      </w:r>
    </w:p>
    <w:p w:rsidR="00FA451F" w:rsidRPr="00B50422" w:rsidRDefault="00FA451F" w:rsidP="00B50422">
      <w:pPr>
        <w:spacing w:after="0" w:line="312" w:lineRule="atLeast"/>
        <w:rPr>
          <w:rFonts w:ascii="Arial" w:hAnsi="Arial" w:cs="Arial"/>
          <w:color w:val="000000"/>
          <w:sz w:val="20"/>
          <w:szCs w:val="20"/>
          <w:lang w:eastAsia="nb-NO"/>
        </w:rPr>
      </w:pPr>
      <w:r w:rsidRPr="00B50422">
        <w:rPr>
          <w:rFonts w:ascii="Arial" w:hAnsi="Arial" w:cs="Arial"/>
          <w:color w:val="000000"/>
          <w:sz w:val="20"/>
          <w:szCs w:val="20"/>
          <w:lang w:eastAsia="nb-NO"/>
        </w:rPr>
        <w:t xml:space="preserve">For å arkivere i VS Arkiv må </w:t>
      </w:r>
      <w:r>
        <w:rPr>
          <w:rFonts w:ascii="Arial" w:hAnsi="Arial" w:cs="Arial"/>
          <w:color w:val="000000"/>
          <w:sz w:val="20"/>
          <w:szCs w:val="20"/>
          <w:lang w:eastAsia="nb-NO"/>
        </w:rPr>
        <w:t>dokumentet/saken ferdigstilles.</w:t>
      </w:r>
    </w:p>
    <w:p w:rsidR="00FA451F" w:rsidRDefault="00FA451F" w:rsidP="00B50422">
      <w:pPr>
        <w:spacing w:after="0" w:line="312" w:lineRule="atLeast"/>
        <w:rPr>
          <w:rFonts w:ascii="Arial" w:hAnsi="Arial" w:cs="Arial"/>
          <w:sz w:val="20"/>
          <w:szCs w:val="20"/>
        </w:rPr>
      </w:pPr>
      <w:r>
        <w:rPr>
          <w:rFonts w:ascii="Arial" w:hAnsi="Arial" w:cs="Arial"/>
          <w:sz w:val="20"/>
          <w:szCs w:val="20"/>
        </w:rPr>
        <w:t xml:space="preserve">Ferdigstill søknaden i postjournal når den er importert og du har opprettet sak. </w:t>
      </w:r>
    </w:p>
    <w:p w:rsidR="00FA451F" w:rsidRDefault="00DD28F1" w:rsidP="00B50422">
      <w:pPr>
        <w:spacing w:after="0" w:line="312" w:lineRule="atLeast"/>
        <w:rPr>
          <w:rFonts w:ascii="Arial" w:hAnsi="Arial" w:cs="Arial"/>
          <w:sz w:val="20"/>
          <w:szCs w:val="20"/>
        </w:rPr>
      </w:pPr>
      <w:r w:rsidRPr="007E5B27">
        <w:rPr>
          <w:rFonts w:ascii="Arial" w:hAnsi="Arial" w:cs="Arial"/>
          <w:sz w:val="20"/>
          <w:szCs w:val="20"/>
        </w:rPr>
        <w:t xml:space="preserve">Når vedtaket ferdigstilles </w:t>
      </w:r>
      <w:r w:rsidR="007E5B27">
        <w:rPr>
          <w:rFonts w:ascii="Arial" w:hAnsi="Arial" w:cs="Arial"/>
          <w:sz w:val="20"/>
          <w:szCs w:val="20"/>
        </w:rPr>
        <w:t xml:space="preserve">skal dokumentet i hovedsak sendes via SvarUt. </w:t>
      </w:r>
      <w:r w:rsidR="00FA451F">
        <w:rPr>
          <w:rFonts w:ascii="Arial" w:hAnsi="Arial" w:cs="Arial"/>
          <w:sz w:val="20"/>
          <w:szCs w:val="20"/>
        </w:rPr>
        <w:t xml:space="preserve">Gå så inn i saksbildet og ferdigstill saken slik at saksutredningen låses. </w:t>
      </w:r>
    </w:p>
    <w:p w:rsidR="00FA451F" w:rsidRDefault="00FA451F" w:rsidP="00B50422">
      <w:pPr>
        <w:spacing w:after="0" w:line="312" w:lineRule="atLeast"/>
        <w:rPr>
          <w:rFonts w:ascii="Arial" w:hAnsi="Arial" w:cs="Arial"/>
          <w:sz w:val="20"/>
          <w:szCs w:val="20"/>
        </w:rPr>
      </w:pPr>
      <w:r>
        <w:rPr>
          <w:rFonts w:ascii="Arial" w:hAnsi="Arial" w:cs="Arial"/>
          <w:sz w:val="20"/>
          <w:szCs w:val="20"/>
        </w:rPr>
        <w:t xml:space="preserve">Enkeltregistreringer i postjournal som ikke knyttes til en sak, ferdigstilles og arkiveres direkte. </w:t>
      </w:r>
    </w:p>
    <w:p w:rsidR="00FA451F" w:rsidRDefault="00FA451F" w:rsidP="00B50422">
      <w:pPr>
        <w:spacing w:after="0" w:line="312" w:lineRule="atLeast"/>
        <w:rPr>
          <w:rFonts w:ascii="Arial" w:hAnsi="Arial" w:cs="Arial"/>
          <w:sz w:val="20"/>
          <w:szCs w:val="20"/>
        </w:rPr>
      </w:pPr>
      <w:r w:rsidRPr="00B50422">
        <w:rPr>
          <w:rFonts w:ascii="Arial" w:hAnsi="Arial" w:cs="Arial"/>
          <w:sz w:val="20"/>
          <w:szCs w:val="20"/>
        </w:rPr>
        <w:t xml:space="preserve">Den som ferdigstiller et vedtak </w:t>
      </w:r>
      <w:r w:rsidRPr="00B50422">
        <w:rPr>
          <w:rFonts w:ascii="Arial" w:hAnsi="Arial" w:cs="Arial"/>
          <w:b/>
          <w:sz w:val="20"/>
          <w:szCs w:val="20"/>
        </w:rPr>
        <w:t>må</w:t>
      </w:r>
      <w:r w:rsidRPr="00B50422">
        <w:rPr>
          <w:rFonts w:ascii="Arial" w:hAnsi="Arial" w:cs="Arial"/>
          <w:sz w:val="20"/>
          <w:szCs w:val="20"/>
        </w:rPr>
        <w:t xml:space="preserve"> sjekke at saksutredningen har lagt seg i postjournal sammen med vedtaksbrevet og dermed arkiveres i VS Arkiv</w:t>
      </w:r>
      <w:r>
        <w:rPr>
          <w:rFonts w:ascii="Arial" w:hAnsi="Arial" w:cs="Arial"/>
          <w:sz w:val="20"/>
          <w:szCs w:val="20"/>
        </w:rPr>
        <w:t>.</w:t>
      </w:r>
    </w:p>
    <w:p w:rsidR="00CC178C" w:rsidRDefault="00CC178C" w:rsidP="00B50422">
      <w:pPr>
        <w:spacing w:after="0" w:line="312" w:lineRule="atLeast"/>
        <w:rPr>
          <w:rFonts w:ascii="Arial" w:hAnsi="Arial" w:cs="Arial"/>
          <w:b/>
          <w:color w:val="FF0000"/>
          <w:sz w:val="20"/>
          <w:szCs w:val="20"/>
        </w:rPr>
      </w:pPr>
    </w:p>
    <w:p w:rsidR="00FA451F" w:rsidRPr="00CC178C" w:rsidRDefault="00FA451F" w:rsidP="00B50422">
      <w:pPr>
        <w:spacing w:after="0" w:line="312" w:lineRule="atLeast"/>
        <w:rPr>
          <w:rFonts w:ascii="Arial" w:hAnsi="Arial" w:cs="Arial"/>
          <w:sz w:val="20"/>
          <w:szCs w:val="20"/>
          <w:lang w:eastAsia="nb-NO"/>
        </w:rPr>
      </w:pPr>
      <w:r w:rsidRPr="00CC178C">
        <w:rPr>
          <w:rFonts w:ascii="Arial" w:hAnsi="Arial" w:cs="Arial"/>
          <w:b/>
          <w:sz w:val="20"/>
          <w:szCs w:val="20"/>
        </w:rPr>
        <w:t xml:space="preserve">NB! </w:t>
      </w:r>
      <w:r w:rsidRPr="00CC178C">
        <w:rPr>
          <w:rFonts w:ascii="Arial" w:hAnsi="Arial" w:cs="Arial"/>
          <w:sz w:val="20"/>
          <w:szCs w:val="20"/>
        </w:rPr>
        <w:t>Når det lages nye vedtaksmaler må en huske å legge bokmerket ”vedlegg” i malen. Dette er en forutsetning for at saksutredningen legger seg ved vedtaksdokumentet og arkiveres i VS Arkiv.</w:t>
      </w:r>
    </w:p>
    <w:p w:rsidR="00FA451F" w:rsidRDefault="00FA451F" w:rsidP="00B50422">
      <w:pPr>
        <w:spacing w:after="0" w:line="312" w:lineRule="atLeast"/>
        <w:rPr>
          <w:rFonts w:ascii="Arial" w:hAnsi="Arial" w:cs="Arial"/>
          <w:sz w:val="20"/>
          <w:szCs w:val="20"/>
          <w:lang w:eastAsia="nb-NO"/>
        </w:rPr>
      </w:pPr>
      <w:r w:rsidRPr="00CC178C">
        <w:rPr>
          <w:rFonts w:ascii="Arial" w:hAnsi="Arial" w:cs="Arial"/>
          <w:sz w:val="20"/>
          <w:szCs w:val="20"/>
        </w:rPr>
        <w:t>Tjenesten må registreres før vedtaket ferdigstilles</w:t>
      </w:r>
      <w:r w:rsidRPr="00CC178C">
        <w:rPr>
          <w:rFonts w:ascii="Arial" w:hAnsi="Arial" w:cs="Arial"/>
          <w:sz w:val="20"/>
          <w:szCs w:val="20"/>
          <w:lang w:eastAsia="nb-NO"/>
        </w:rPr>
        <w:t xml:space="preserve">. Når en sak er ferdigstilt i fagsystem er den sperret mot autorisert endring, noe som blant annet innebærer at den er sperret mot tilførsel av nye journalposter. </w:t>
      </w:r>
    </w:p>
    <w:p w:rsidR="00CC178C" w:rsidRPr="00CC178C" w:rsidRDefault="00CC178C" w:rsidP="00B50422">
      <w:pPr>
        <w:spacing w:after="0" w:line="312" w:lineRule="atLeast"/>
        <w:rPr>
          <w:rFonts w:ascii="Arial" w:hAnsi="Arial" w:cs="Arial"/>
          <w:sz w:val="20"/>
          <w:szCs w:val="20"/>
          <w:lang w:eastAsia="nb-NO"/>
        </w:rPr>
      </w:pPr>
    </w:p>
    <w:p w:rsidR="00A60C32" w:rsidRPr="00A60C32" w:rsidRDefault="00A60C32" w:rsidP="00B50422">
      <w:pPr>
        <w:rPr>
          <w:rFonts w:ascii="Arial" w:hAnsi="Arial" w:cs="Arial"/>
          <w:color w:val="000000" w:themeColor="text1"/>
          <w:sz w:val="20"/>
          <w:szCs w:val="20"/>
        </w:rPr>
      </w:pPr>
      <w:r w:rsidRPr="00A60C32">
        <w:rPr>
          <w:rFonts w:ascii="Arial" w:hAnsi="Arial" w:cs="Arial"/>
          <w:color w:val="000000" w:themeColor="text1"/>
          <w:sz w:val="20"/>
          <w:szCs w:val="20"/>
        </w:rPr>
        <w:t>Elektroniske møteprotokoller overføres til Websak en gang i året. Det lages en ny sak i websak for hver årgang av protokollene. Leder for tjenest</w:t>
      </w:r>
      <w:r w:rsidR="005E7ED8">
        <w:rPr>
          <w:rFonts w:ascii="Arial" w:hAnsi="Arial" w:cs="Arial"/>
          <w:color w:val="000000" w:themeColor="text1"/>
          <w:sz w:val="20"/>
          <w:szCs w:val="20"/>
        </w:rPr>
        <w:t>ekontoret (Midt-Telemark) og</w:t>
      </w:r>
      <w:r w:rsidR="00227CE7">
        <w:rPr>
          <w:rFonts w:ascii="Arial" w:hAnsi="Arial" w:cs="Arial"/>
          <w:color w:val="000000" w:themeColor="text1"/>
          <w:sz w:val="20"/>
          <w:szCs w:val="20"/>
        </w:rPr>
        <w:t xml:space="preserve"> sekretær for i</w:t>
      </w:r>
      <w:r w:rsidR="005E7ED8">
        <w:rPr>
          <w:rFonts w:ascii="Arial" w:hAnsi="Arial" w:cs="Arial"/>
          <w:color w:val="000000" w:themeColor="text1"/>
          <w:sz w:val="20"/>
          <w:szCs w:val="20"/>
        </w:rPr>
        <w:t>nntaksteamet (</w:t>
      </w:r>
      <w:r w:rsidRPr="00A60C32">
        <w:rPr>
          <w:rFonts w:ascii="Arial" w:hAnsi="Arial" w:cs="Arial"/>
          <w:color w:val="000000" w:themeColor="text1"/>
          <w:sz w:val="20"/>
          <w:szCs w:val="20"/>
        </w:rPr>
        <w:t>Nome)  har ansvar for at dette utføres.</w:t>
      </w:r>
    </w:p>
    <w:p w:rsidR="00FA451F" w:rsidRPr="00660777" w:rsidRDefault="005E7ED8" w:rsidP="00A60C32">
      <w:pPr>
        <w:rPr>
          <w:rFonts w:ascii="Arial" w:hAnsi="Arial" w:cs="Arial"/>
          <w:b/>
          <w:sz w:val="20"/>
          <w:szCs w:val="20"/>
        </w:rPr>
      </w:pPr>
      <w:r>
        <w:rPr>
          <w:rFonts w:ascii="Arial" w:hAnsi="Arial" w:cs="Arial"/>
          <w:b/>
          <w:sz w:val="20"/>
          <w:szCs w:val="20"/>
        </w:rPr>
        <w:t>1.2</w:t>
      </w:r>
      <w:r w:rsidR="00CA0FBD" w:rsidRPr="00F74530">
        <w:rPr>
          <w:rFonts w:ascii="Arial" w:hAnsi="Arial" w:cs="Arial"/>
          <w:b/>
          <w:sz w:val="20"/>
          <w:szCs w:val="20"/>
        </w:rPr>
        <w:t>.0</w:t>
      </w:r>
      <w:r w:rsidR="00CA0FBD">
        <w:rPr>
          <w:rFonts w:ascii="Arial" w:hAnsi="Arial" w:cs="Arial"/>
          <w:b/>
          <w:sz w:val="20"/>
          <w:szCs w:val="20"/>
        </w:rPr>
        <w:t xml:space="preserve">   </w:t>
      </w:r>
      <w:r w:rsidR="00FA451F" w:rsidRPr="00660777">
        <w:rPr>
          <w:rFonts w:ascii="Arial" w:hAnsi="Arial" w:cs="Arial"/>
          <w:b/>
          <w:sz w:val="20"/>
          <w:szCs w:val="20"/>
        </w:rPr>
        <w:t>Feilmeldinger ved arkivering</w:t>
      </w:r>
    </w:p>
    <w:p w:rsidR="00FA451F" w:rsidRPr="00CD0EE9" w:rsidRDefault="00FA451F" w:rsidP="00CD0EE9">
      <w:pPr>
        <w:rPr>
          <w:rFonts w:ascii="Arial" w:hAnsi="Arial" w:cs="Arial"/>
          <w:color w:val="000000"/>
          <w:sz w:val="20"/>
          <w:szCs w:val="20"/>
          <w:lang w:eastAsia="nb-NO"/>
        </w:rPr>
      </w:pPr>
      <w:r w:rsidRPr="00CD0EE9">
        <w:rPr>
          <w:rFonts w:ascii="Arial" w:hAnsi="Arial" w:cs="Arial"/>
          <w:color w:val="000000"/>
          <w:sz w:val="20"/>
          <w:szCs w:val="20"/>
          <w:lang w:eastAsia="nb-NO"/>
        </w:rPr>
        <w:t>I noen tilfeller vil Arkivstatusfeltet ha rød skrift som indikerer at noe har feilet ved overføring til VS Arkiv. Mer spesifikk beskrivelse av feilen vises når man holder musepekeren over arkivstatusfeltet. Den konkrete korreksjonen avhenger av feilmeldingen i hvert enkelt tilfelle.</w:t>
      </w:r>
    </w:p>
    <w:p w:rsidR="00FA451F" w:rsidRDefault="00626958" w:rsidP="00CD0EE9">
      <w:pPr>
        <w:rPr>
          <w:rFonts w:ascii="Arial" w:hAnsi="Arial" w:cs="Arial"/>
          <w:color w:val="000000"/>
          <w:sz w:val="20"/>
          <w:szCs w:val="20"/>
          <w:lang w:eastAsia="nb-NO"/>
        </w:rPr>
      </w:pPr>
      <w:r>
        <w:rPr>
          <w:noProof/>
          <w:lang w:eastAsia="nb-NO"/>
        </w:rPr>
        <w:pict>
          <v:shape id="Bilde 4" o:spid="_x0000_i1026" type="#_x0000_t75" style="width:291pt;height:83pt;visibility:visible">
            <v:imagedata r:id="rId6" o:title=""/>
          </v:shape>
        </w:pict>
      </w:r>
    </w:p>
    <w:p w:rsidR="00FA451F" w:rsidRDefault="00FA451F" w:rsidP="00335121">
      <w:pPr>
        <w:rPr>
          <w:rFonts w:ascii="Arial" w:hAnsi="Arial" w:cs="Arial"/>
          <w:color w:val="000000"/>
          <w:sz w:val="20"/>
          <w:szCs w:val="20"/>
          <w:lang w:eastAsia="nb-NO"/>
        </w:rPr>
      </w:pPr>
    </w:p>
    <w:p w:rsidR="00FA451F" w:rsidRDefault="00FA451F" w:rsidP="00335121">
      <w:pPr>
        <w:rPr>
          <w:rFonts w:ascii="Arial" w:hAnsi="Arial" w:cs="Arial"/>
          <w:color w:val="000000"/>
          <w:sz w:val="20"/>
          <w:szCs w:val="20"/>
          <w:lang w:eastAsia="nb-NO"/>
        </w:rPr>
      </w:pPr>
    </w:p>
    <w:p w:rsidR="007E5B27" w:rsidRDefault="007E5B27" w:rsidP="00335121">
      <w:pPr>
        <w:rPr>
          <w:rFonts w:ascii="Arial" w:hAnsi="Arial" w:cs="Arial"/>
          <w:color w:val="000000"/>
          <w:sz w:val="20"/>
          <w:szCs w:val="20"/>
          <w:lang w:eastAsia="nb-NO"/>
        </w:rPr>
      </w:pPr>
    </w:p>
    <w:p w:rsidR="00FA451F" w:rsidRPr="00CD0EE9" w:rsidRDefault="00626958" w:rsidP="00335121">
      <w:pPr>
        <w:rPr>
          <w:rFonts w:ascii="Arial" w:hAnsi="Arial" w:cs="Arial"/>
          <w:color w:val="000000"/>
          <w:sz w:val="20"/>
          <w:szCs w:val="20"/>
          <w:lang w:eastAsia="nb-NO"/>
        </w:rPr>
      </w:pPr>
      <w:r>
        <w:rPr>
          <w:noProof/>
          <w:lang w:eastAsia="nb-NO"/>
        </w:rPr>
        <w:pict>
          <v:shapetype id="_x0000_t32" coordsize="21600,21600" o:spt="32" o:oned="t" path="m,l21600,21600e" filled="f">
            <v:path arrowok="t" fillok="f" o:connecttype="none"/>
            <o:lock v:ext="edit" shapetype="t"/>
          </v:shapetype>
          <v:shape id="_x0000_s1026" type="#_x0000_t32" style="position:absolute;margin-left:148.75pt;margin-top:15.2pt;width:149.4pt;height:96.6pt;flip:x;z-index:251658240" o:connectortype="straight">
            <v:stroke endarrow="block"/>
          </v:shape>
        </w:pict>
      </w:r>
      <w:r w:rsidR="00FA451F" w:rsidRPr="00CD0EE9">
        <w:rPr>
          <w:rFonts w:ascii="Arial" w:hAnsi="Arial" w:cs="Arial"/>
          <w:color w:val="000000"/>
          <w:sz w:val="20"/>
          <w:szCs w:val="20"/>
          <w:lang w:eastAsia="nb-NO"/>
        </w:rPr>
        <w:t xml:space="preserve">Feilmelding vil også vise seg i brukers </w:t>
      </w:r>
      <w:r w:rsidR="00FA451F" w:rsidRPr="00CD0EE9">
        <w:rPr>
          <w:rFonts w:ascii="Arial" w:hAnsi="Arial" w:cs="Arial"/>
          <w:b/>
          <w:color w:val="000000"/>
          <w:sz w:val="20"/>
          <w:szCs w:val="20"/>
          <w:lang w:eastAsia="nb-NO"/>
        </w:rPr>
        <w:t xml:space="preserve">postjournal </w:t>
      </w:r>
      <w:r w:rsidR="00FA451F" w:rsidRPr="00CD0EE9">
        <w:rPr>
          <w:rFonts w:ascii="Arial" w:hAnsi="Arial" w:cs="Arial"/>
          <w:color w:val="000000"/>
          <w:sz w:val="20"/>
          <w:szCs w:val="20"/>
          <w:lang w:eastAsia="nb-NO"/>
        </w:rPr>
        <w:t>på denne måten:</w:t>
      </w:r>
    </w:p>
    <w:p w:rsidR="00FA451F" w:rsidRPr="00AE5DDE" w:rsidRDefault="00626958" w:rsidP="00335121">
      <w:pPr>
        <w:rPr>
          <w:rFonts w:ascii="Arial" w:hAnsi="Arial" w:cs="Arial"/>
          <w:color w:val="000000"/>
          <w:sz w:val="20"/>
          <w:szCs w:val="20"/>
        </w:rPr>
      </w:pPr>
      <w:r>
        <w:rPr>
          <w:noProof/>
          <w:lang w:eastAsia="nb-NO"/>
        </w:rPr>
        <w:pict>
          <v:shape id="_x0000_i1027" type="#_x0000_t75" style="width:128.5pt;height:135.5pt;visibility:visible">
            <v:imagedata r:id="rId7" o:title=""/>
          </v:shape>
        </w:pict>
      </w:r>
    </w:p>
    <w:p w:rsidR="00FA451F" w:rsidRDefault="00FA451F" w:rsidP="00335121">
      <w:pPr>
        <w:rPr>
          <w:rFonts w:ascii="Arial" w:hAnsi="Arial" w:cs="Arial"/>
          <w:color w:val="000000"/>
          <w:sz w:val="20"/>
          <w:szCs w:val="20"/>
        </w:rPr>
      </w:pPr>
      <w:r w:rsidRPr="00AE5DDE">
        <w:rPr>
          <w:rFonts w:ascii="Arial" w:hAnsi="Arial" w:cs="Arial"/>
          <w:color w:val="000000"/>
          <w:sz w:val="20"/>
          <w:szCs w:val="20"/>
        </w:rPr>
        <w:t>Dette betyr a</w:t>
      </w:r>
      <w:r>
        <w:rPr>
          <w:rFonts w:ascii="Arial" w:hAnsi="Arial" w:cs="Arial"/>
          <w:color w:val="000000"/>
          <w:sz w:val="20"/>
          <w:szCs w:val="20"/>
        </w:rPr>
        <w:t>t</w:t>
      </w:r>
      <w:r w:rsidRPr="00AE5DDE">
        <w:rPr>
          <w:rFonts w:ascii="Arial" w:hAnsi="Arial" w:cs="Arial"/>
          <w:color w:val="000000"/>
          <w:sz w:val="20"/>
          <w:szCs w:val="20"/>
        </w:rPr>
        <w:t xml:space="preserve"> dokumentet ikke er arkivert. En ser også at dokumentet ikke er registrert med arkivert dato.</w:t>
      </w:r>
      <w:r w:rsidRPr="00AE5DDE">
        <w:rPr>
          <w:rFonts w:ascii="Arial" w:hAnsi="Arial" w:cs="Arial"/>
          <w:color w:val="000000"/>
          <w:sz w:val="20"/>
          <w:szCs w:val="20"/>
        </w:rPr>
        <w:br/>
        <w:t>Denne feilen vil også vises i VS Arkiv sin avviksrapport i Profil, som sjekkes en gang i uka av VS Arkiv ansvarlig i Profil.</w:t>
      </w:r>
    </w:p>
    <w:p w:rsidR="00FA451F" w:rsidRPr="00660777" w:rsidRDefault="00CA0FBD" w:rsidP="00CA0FBD">
      <w:pPr>
        <w:pStyle w:val="Listeavsnitt"/>
        <w:ind w:left="0"/>
        <w:rPr>
          <w:rFonts w:ascii="Arial" w:hAnsi="Arial" w:cs="Arial"/>
          <w:b/>
          <w:color w:val="000000"/>
          <w:sz w:val="20"/>
          <w:szCs w:val="20"/>
          <w:lang w:eastAsia="nb-NO"/>
        </w:rPr>
      </w:pPr>
      <w:r>
        <w:rPr>
          <w:rFonts w:ascii="Arial" w:hAnsi="Arial" w:cs="Arial"/>
          <w:b/>
          <w:color w:val="000000"/>
          <w:sz w:val="20"/>
          <w:szCs w:val="20"/>
          <w:lang w:eastAsia="nb-NO"/>
        </w:rPr>
        <w:t xml:space="preserve">1.3.0   </w:t>
      </w:r>
      <w:r w:rsidR="00FA451F" w:rsidRPr="00660777">
        <w:rPr>
          <w:rFonts w:ascii="Arial" w:hAnsi="Arial" w:cs="Arial"/>
          <w:b/>
          <w:color w:val="000000"/>
          <w:sz w:val="20"/>
          <w:szCs w:val="20"/>
          <w:lang w:eastAsia="nb-NO"/>
        </w:rPr>
        <w:t>Feilregistreringer/ oppheve ferdigstillingen</w:t>
      </w:r>
    </w:p>
    <w:p w:rsidR="00FA451F" w:rsidRPr="00801675" w:rsidRDefault="00FA451F" w:rsidP="001752F3">
      <w:pPr>
        <w:spacing w:after="0" w:line="312" w:lineRule="atLeast"/>
        <w:rPr>
          <w:rFonts w:ascii="Arial" w:hAnsi="Arial" w:cs="Arial"/>
          <w:color w:val="000000"/>
          <w:sz w:val="20"/>
          <w:szCs w:val="20"/>
          <w:lang w:eastAsia="nb-NO"/>
        </w:rPr>
      </w:pPr>
      <w:r w:rsidRPr="001752F3">
        <w:rPr>
          <w:rFonts w:ascii="Arial" w:hAnsi="Arial" w:cs="Arial"/>
          <w:color w:val="000000"/>
          <w:sz w:val="20"/>
          <w:szCs w:val="20"/>
          <w:lang w:eastAsia="nb-NO"/>
        </w:rPr>
        <w:t>Dersom det i etterkant av ferdigstilling synes nødvendig å foreta endringer, er det mulig å oppheve ferdigstillinge</w:t>
      </w:r>
      <w:r>
        <w:rPr>
          <w:rFonts w:ascii="Arial" w:hAnsi="Arial" w:cs="Arial"/>
          <w:color w:val="000000"/>
          <w:sz w:val="20"/>
          <w:szCs w:val="20"/>
          <w:lang w:eastAsia="nb-NO"/>
        </w:rPr>
        <w:t>n.</w:t>
      </w:r>
      <w:r w:rsidRPr="001752F3">
        <w:rPr>
          <w:rFonts w:ascii="Arial" w:hAnsi="Arial" w:cs="Arial"/>
          <w:color w:val="000000"/>
          <w:sz w:val="20"/>
          <w:szCs w:val="20"/>
          <w:lang w:eastAsia="nb-NO"/>
        </w:rPr>
        <w:t xml:space="preserve"> </w:t>
      </w:r>
      <w:r>
        <w:rPr>
          <w:rFonts w:ascii="Arial" w:hAnsi="Arial" w:cs="Arial"/>
          <w:color w:val="000000"/>
          <w:sz w:val="20"/>
          <w:szCs w:val="20"/>
          <w:lang w:eastAsia="nb-NO"/>
        </w:rPr>
        <w:t xml:space="preserve">Kontakt systemansvarlig i Profil. </w:t>
      </w:r>
      <w:r w:rsidRPr="001752F3">
        <w:rPr>
          <w:rFonts w:ascii="Arial" w:hAnsi="Arial" w:cs="Arial"/>
          <w:color w:val="000000"/>
          <w:sz w:val="20"/>
          <w:szCs w:val="20"/>
          <w:lang w:eastAsia="nb-NO"/>
        </w:rPr>
        <w:t>Slike endringer logges i fagsystemet. Oppheves ferdigstilling på journalposten, medfører dette til at posten</w:t>
      </w:r>
      <w:r w:rsidR="005E7ED8">
        <w:rPr>
          <w:rFonts w:ascii="Arial" w:hAnsi="Arial" w:cs="Arial"/>
          <w:color w:val="000000"/>
          <w:sz w:val="20"/>
          <w:szCs w:val="20"/>
          <w:lang w:eastAsia="nb-NO"/>
        </w:rPr>
        <w:t xml:space="preserve"> fjernes fra VS Arkiv. Saken re</w:t>
      </w:r>
      <w:r w:rsidRPr="001752F3">
        <w:rPr>
          <w:rFonts w:ascii="Arial" w:hAnsi="Arial" w:cs="Arial"/>
          <w:color w:val="000000"/>
          <w:sz w:val="20"/>
          <w:szCs w:val="20"/>
          <w:lang w:eastAsia="nb-NO"/>
        </w:rPr>
        <w:t xml:space="preserve">åpnes i VS Arkiv og status endres fra "Avsluttet" til "Under behandling". </w:t>
      </w:r>
    </w:p>
    <w:p w:rsidR="00FA451F" w:rsidRDefault="00FA451F" w:rsidP="001752F3">
      <w:pPr>
        <w:spacing w:after="0" w:line="312" w:lineRule="atLeast"/>
        <w:rPr>
          <w:rFonts w:ascii="Arial" w:hAnsi="Arial" w:cs="Arial"/>
          <w:color w:val="000000"/>
          <w:sz w:val="20"/>
          <w:szCs w:val="20"/>
          <w:lang w:eastAsia="nb-NO"/>
        </w:rPr>
      </w:pPr>
      <w:r w:rsidRPr="001752F3">
        <w:rPr>
          <w:rFonts w:ascii="Arial" w:hAnsi="Arial" w:cs="Arial"/>
          <w:color w:val="000000"/>
          <w:sz w:val="20"/>
          <w:szCs w:val="20"/>
          <w:lang w:eastAsia="nb-NO"/>
        </w:rPr>
        <w:t>Opphevelse av ferdigstilling i Profil logges også i VS Arkiv enten som sletting av journalpost eller endring av status saksmappe.</w:t>
      </w:r>
    </w:p>
    <w:p w:rsidR="007E5B27" w:rsidRDefault="007E5B27" w:rsidP="001752F3">
      <w:pPr>
        <w:spacing w:after="0" w:line="312" w:lineRule="atLeast"/>
        <w:rPr>
          <w:rFonts w:ascii="Arial" w:hAnsi="Arial" w:cs="Arial"/>
          <w:color w:val="000000"/>
          <w:sz w:val="20"/>
          <w:szCs w:val="20"/>
          <w:lang w:eastAsia="nb-NO"/>
        </w:rPr>
      </w:pPr>
    </w:p>
    <w:p w:rsidR="00FA451F" w:rsidRPr="00660777" w:rsidRDefault="00FA451F" w:rsidP="00CA0FBD">
      <w:pPr>
        <w:pStyle w:val="Listeavsnitt"/>
        <w:numPr>
          <w:ilvl w:val="1"/>
          <w:numId w:val="32"/>
        </w:numPr>
        <w:spacing w:after="0" w:line="312" w:lineRule="atLeast"/>
        <w:rPr>
          <w:rFonts w:ascii="Arial" w:hAnsi="Arial" w:cs="Arial"/>
          <w:b/>
          <w:color w:val="000000"/>
          <w:sz w:val="20"/>
          <w:szCs w:val="20"/>
          <w:lang w:eastAsia="nb-NO"/>
        </w:rPr>
      </w:pPr>
      <w:r w:rsidRPr="00660777">
        <w:rPr>
          <w:rFonts w:ascii="Arial" w:hAnsi="Arial" w:cs="Arial"/>
          <w:b/>
          <w:color w:val="000000"/>
          <w:sz w:val="20"/>
          <w:szCs w:val="20"/>
          <w:lang w:eastAsia="nb-NO"/>
        </w:rPr>
        <w:t>Ansvar</w:t>
      </w:r>
    </w:p>
    <w:p w:rsidR="00FA451F" w:rsidRDefault="00FA451F" w:rsidP="006F0B7A">
      <w:pPr>
        <w:rPr>
          <w:rFonts w:ascii="Arial" w:hAnsi="Arial" w:cs="Arial"/>
          <w:sz w:val="20"/>
          <w:szCs w:val="20"/>
          <w:lang w:eastAsia="nb-NO"/>
        </w:rPr>
      </w:pPr>
    </w:p>
    <w:p w:rsidR="00FA451F" w:rsidRPr="006F0B7A" w:rsidRDefault="00FA451F" w:rsidP="006F0B7A">
      <w:pPr>
        <w:rPr>
          <w:rFonts w:ascii="Arial" w:hAnsi="Arial" w:cs="Arial"/>
          <w:color w:val="000000"/>
          <w:sz w:val="20"/>
          <w:szCs w:val="20"/>
          <w:lang w:eastAsia="nb-NO"/>
        </w:rPr>
      </w:pPr>
      <w:r w:rsidRPr="006F0B7A">
        <w:rPr>
          <w:rFonts w:ascii="Arial" w:hAnsi="Arial" w:cs="Arial"/>
          <w:sz w:val="20"/>
          <w:szCs w:val="20"/>
          <w:lang w:eastAsia="nb-NO"/>
        </w:rPr>
        <w:t xml:space="preserve">Saksbehandler er ansvarlig for egenproduserte dokumenter. </w:t>
      </w:r>
      <w:r>
        <w:rPr>
          <w:rFonts w:ascii="Arial" w:hAnsi="Arial" w:cs="Arial"/>
          <w:sz w:val="20"/>
          <w:szCs w:val="20"/>
          <w:lang w:eastAsia="nb-NO"/>
        </w:rPr>
        <w:br/>
        <w:t>D</w:t>
      </w:r>
      <w:r w:rsidRPr="006F0B7A">
        <w:rPr>
          <w:rFonts w:ascii="Arial" w:hAnsi="Arial" w:cs="Arial"/>
          <w:sz w:val="20"/>
          <w:szCs w:val="20"/>
          <w:lang w:eastAsia="nb-NO"/>
        </w:rPr>
        <w:t>en som ferdigstiller et dokument har ansvar for å sjekke arkivstatus</w:t>
      </w:r>
      <w:r w:rsidRPr="006F0B7A">
        <w:rPr>
          <w:rFonts w:ascii="Arial" w:hAnsi="Arial" w:cs="Arial"/>
          <w:color w:val="000000"/>
          <w:sz w:val="20"/>
          <w:szCs w:val="20"/>
          <w:lang w:eastAsia="nb-NO"/>
        </w:rPr>
        <w:t xml:space="preserve"> før en ferdigstiller saken</w:t>
      </w:r>
      <w:r>
        <w:rPr>
          <w:rFonts w:ascii="Arial" w:hAnsi="Arial" w:cs="Arial"/>
          <w:color w:val="000000"/>
          <w:sz w:val="20"/>
          <w:szCs w:val="20"/>
          <w:lang w:eastAsia="nb-NO"/>
        </w:rPr>
        <w:t xml:space="preserve">. Arkivstatus </w:t>
      </w:r>
      <w:r w:rsidRPr="006F0B7A">
        <w:rPr>
          <w:rFonts w:ascii="Arial" w:hAnsi="Arial" w:cs="Arial"/>
          <w:color w:val="000000"/>
          <w:sz w:val="20"/>
          <w:szCs w:val="20"/>
          <w:lang w:eastAsia="nb-NO"/>
        </w:rPr>
        <w:t xml:space="preserve">vises i Profil både som brukermapper, saker og journalposter. Når feltet er blankt, er mappe/journalpost ikke opprettet i VS Arkiv. Når feltet er utfylt, er det vanligvis utfylt med "journalen er arkivert" som indikerer vellykket oppretting i VS Arkiv. </w:t>
      </w:r>
    </w:p>
    <w:p w:rsidR="00FA451F" w:rsidRPr="00801675" w:rsidRDefault="00FA451F" w:rsidP="006F0B7A">
      <w:pPr>
        <w:pStyle w:val="Listeavsnitt"/>
        <w:spacing w:after="0" w:line="312" w:lineRule="atLeast"/>
        <w:rPr>
          <w:rFonts w:ascii="Arial" w:hAnsi="Arial" w:cs="Arial"/>
          <w:color w:val="000000"/>
          <w:sz w:val="20"/>
          <w:szCs w:val="20"/>
          <w:lang w:eastAsia="nb-NO"/>
        </w:rPr>
      </w:pPr>
    </w:p>
    <w:p w:rsidR="00FA451F" w:rsidRPr="00801675" w:rsidRDefault="00626958" w:rsidP="006F0B7A">
      <w:pPr>
        <w:pStyle w:val="Listeavsnitt"/>
        <w:spacing w:after="0" w:line="312" w:lineRule="atLeast"/>
        <w:rPr>
          <w:rFonts w:ascii="Arial" w:hAnsi="Arial" w:cs="Arial"/>
          <w:color w:val="000000"/>
          <w:sz w:val="20"/>
          <w:szCs w:val="20"/>
          <w:lang w:eastAsia="nb-NO"/>
        </w:rPr>
      </w:pPr>
      <w:r>
        <w:rPr>
          <w:rFonts w:ascii="Arial" w:hAnsi="Arial" w:cs="Arial"/>
          <w:noProof/>
          <w:color w:val="000000"/>
          <w:sz w:val="20"/>
          <w:szCs w:val="20"/>
          <w:lang w:eastAsia="nb-NO"/>
        </w:rPr>
        <w:pict>
          <v:shape id="Bilde 15" o:spid="_x0000_i1028" type="#_x0000_t75" style="width:258pt;height:51pt;visibility:visible">
            <v:imagedata r:id="rId8" o:title=""/>
          </v:shape>
        </w:pict>
      </w:r>
    </w:p>
    <w:p w:rsidR="00FA451F" w:rsidRPr="006F0B7A" w:rsidRDefault="00FA451F" w:rsidP="006F0B7A">
      <w:pPr>
        <w:spacing w:after="0" w:line="312" w:lineRule="atLeast"/>
        <w:rPr>
          <w:rFonts w:ascii="Arial" w:hAnsi="Arial" w:cs="Arial"/>
          <w:color w:val="000000"/>
          <w:sz w:val="20"/>
          <w:szCs w:val="20"/>
          <w:lang w:eastAsia="nb-NO"/>
        </w:rPr>
      </w:pPr>
    </w:p>
    <w:p w:rsidR="00FA451F" w:rsidRPr="009B30DF" w:rsidRDefault="00FA451F" w:rsidP="0053058D">
      <w:pPr>
        <w:rPr>
          <w:rFonts w:ascii="Arial" w:hAnsi="Arial" w:cs="Arial"/>
          <w:color w:val="FF0000"/>
          <w:sz w:val="20"/>
          <w:szCs w:val="20"/>
        </w:rPr>
      </w:pPr>
      <w:r w:rsidRPr="0053058D">
        <w:rPr>
          <w:rFonts w:ascii="Arial" w:hAnsi="Arial" w:cs="Arial"/>
          <w:sz w:val="20"/>
          <w:szCs w:val="20"/>
        </w:rPr>
        <w:t>Ved død/flytting eller avsluttede tjenester skal avdelingen sende ut beskjed til alle andre tjenesteytere som gir denne brukeren en tjeneste. Hver tjenesteyter er ansvarlig for å avslutte egne tjenester. Betalingstjenester avsluttes ikke før vederlagsberegninger er gjort og siste faktura er sendt ut</w:t>
      </w:r>
      <w:r w:rsidRPr="009A27A2">
        <w:rPr>
          <w:rFonts w:ascii="Arial" w:hAnsi="Arial" w:cs="Arial"/>
          <w:color w:val="FF0000"/>
          <w:sz w:val="20"/>
          <w:szCs w:val="20"/>
        </w:rPr>
        <w:t xml:space="preserve">. </w:t>
      </w:r>
    </w:p>
    <w:p w:rsidR="00FA451F" w:rsidRPr="006F0B7A" w:rsidRDefault="00FA451F" w:rsidP="006F0B7A">
      <w:pPr>
        <w:spacing w:after="0" w:line="312" w:lineRule="atLeast"/>
        <w:rPr>
          <w:rFonts w:ascii="Arial" w:hAnsi="Arial" w:cs="Arial"/>
          <w:b/>
          <w:color w:val="000000"/>
          <w:sz w:val="20"/>
          <w:szCs w:val="20"/>
          <w:lang w:eastAsia="nb-NO"/>
        </w:rPr>
      </w:pPr>
    </w:p>
    <w:p w:rsidR="00FA451F" w:rsidRPr="001752F3" w:rsidRDefault="00FA451F" w:rsidP="001752F3">
      <w:pPr>
        <w:rPr>
          <w:rFonts w:ascii="Arial" w:hAnsi="Arial" w:cs="Arial"/>
          <w:b/>
          <w:color w:val="000000"/>
          <w:sz w:val="20"/>
          <w:szCs w:val="20"/>
          <w:lang w:eastAsia="nb-NO"/>
        </w:rPr>
      </w:pPr>
    </w:p>
    <w:p w:rsidR="00FA451F" w:rsidRPr="006E5F0A" w:rsidRDefault="00FA451F" w:rsidP="006E5F0A">
      <w:pPr>
        <w:rPr>
          <w:rFonts w:ascii="Arial" w:hAnsi="Arial" w:cs="Arial"/>
          <w:b/>
          <w:color w:val="000000"/>
          <w:sz w:val="20"/>
          <w:szCs w:val="20"/>
          <w:lang w:eastAsia="nb-NO"/>
        </w:rPr>
      </w:pPr>
    </w:p>
    <w:p w:rsidR="00FA451F" w:rsidRDefault="00FA451F" w:rsidP="00CD0EE9">
      <w:pPr>
        <w:rPr>
          <w:rFonts w:ascii="Arial" w:hAnsi="Arial" w:cs="Arial"/>
          <w:color w:val="000000"/>
          <w:sz w:val="20"/>
          <w:szCs w:val="20"/>
          <w:lang w:eastAsia="nb-NO"/>
        </w:rPr>
      </w:pPr>
    </w:p>
    <w:p w:rsidR="00FA451F" w:rsidRDefault="00FA451F" w:rsidP="00CD0EE9">
      <w:pPr>
        <w:rPr>
          <w:rFonts w:ascii="Arial" w:hAnsi="Arial" w:cs="Arial"/>
          <w:color w:val="000000"/>
          <w:sz w:val="20"/>
          <w:szCs w:val="20"/>
          <w:lang w:eastAsia="nb-NO"/>
        </w:rPr>
      </w:pPr>
    </w:p>
    <w:p w:rsidR="00FA451F" w:rsidRDefault="00FA451F" w:rsidP="00CD0EE9">
      <w:pPr>
        <w:rPr>
          <w:rFonts w:ascii="Arial" w:hAnsi="Arial" w:cs="Arial"/>
          <w:color w:val="000000"/>
          <w:sz w:val="20"/>
          <w:szCs w:val="20"/>
          <w:lang w:eastAsia="nb-NO"/>
        </w:rPr>
      </w:pPr>
    </w:p>
    <w:p w:rsidR="00FA451F" w:rsidRDefault="00FA451F" w:rsidP="00C05BC5">
      <w:pPr>
        <w:jc w:val="center"/>
        <w:rPr>
          <w:rFonts w:ascii="Arial" w:hAnsi="Arial" w:cs="Arial"/>
          <w:color w:val="000000"/>
          <w:sz w:val="20"/>
          <w:szCs w:val="20"/>
          <w:lang w:eastAsia="nb-NO"/>
        </w:rPr>
      </w:pPr>
    </w:p>
    <w:p w:rsidR="00FA451F" w:rsidRPr="00C05BC5" w:rsidRDefault="00FA451F" w:rsidP="00C05BC5">
      <w:pPr>
        <w:jc w:val="center"/>
        <w:rPr>
          <w:rFonts w:ascii="Arial" w:hAnsi="Arial" w:cs="Arial"/>
          <w:b/>
          <w:sz w:val="72"/>
          <w:szCs w:val="72"/>
        </w:rPr>
      </w:pPr>
      <w:r w:rsidRPr="00C05BC5">
        <w:rPr>
          <w:rFonts w:ascii="Arial" w:hAnsi="Arial" w:cs="Arial"/>
          <w:b/>
          <w:sz w:val="72"/>
          <w:szCs w:val="72"/>
        </w:rPr>
        <w:t>Visma Samhandling Arkiv</w:t>
      </w:r>
    </w:p>
    <w:p w:rsidR="00FA451F" w:rsidRPr="00C05BC5" w:rsidRDefault="00FA451F" w:rsidP="00C05BC5">
      <w:pPr>
        <w:jc w:val="center"/>
        <w:rPr>
          <w:rFonts w:ascii="Arial" w:hAnsi="Arial" w:cs="Arial"/>
          <w:b/>
          <w:color w:val="000000"/>
          <w:sz w:val="72"/>
          <w:szCs w:val="72"/>
          <w:lang w:eastAsia="nb-NO"/>
        </w:rPr>
      </w:pPr>
      <w:r>
        <w:rPr>
          <w:rFonts w:ascii="Arial" w:hAnsi="Arial" w:cs="Arial"/>
          <w:b/>
          <w:color w:val="000000"/>
          <w:sz w:val="72"/>
          <w:szCs w:val="72"/>
          <w:lang w:eastAsia="nb-NO"/>
        </w:rPr>
        <w:t>Ansvar og roller</w:t>
      </w:r>
    </w:p>
    <w:p w:rsidR="00FA451F" w:rsidRDefault="00FA451F" w:rsidP="00CD0EE9">
      <w:pPr>
        <w:rPr>
          <w:rFonts w:ascii="Arial" w:hAnsi="Arial" w:cs="Arial"/>
          <w:color w:val="000000"/>
          <w:sz w:val="20"/>
          <w:szCs w:val="20"/>
          <w:lang w:eastAsia="nb-NO"/>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626958" w:rsidP="00C05BC5">
      <w:pPr>
        <w:pStyle w:val="Listeavsnitt"/>
        <w:jc w:val="center"/>
        <w:rPr>
          <w:b/>
          <w:sz w:val="24"/>
          <w:szCs w:val="24"/>
        </w:rPr>
      </w:pPr>
      <w:r>
        <w:rPr>
          <w:b/>
          <w:noProof/>
          <w:sz w:val="24"/>
          <w:szCs w:val="24"/>
          <w:lang w:eastAsia="nb-NO"/>
        </w:rPr>
        <w:pict>
          <v:shape id="_x0000_i1029" type="#_x0000_t75" style="width:231pt;height:233.5pt;visibility:visible">
            <v:imagedata r:id="rId9" o:title=""/>
          </v:shape>
        </w:pict>
      </w: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C05BC5">
      <w:pPr>
        <w:pStyle w:val="Listeavsnitt"/>
        <w:jc w:val="center"/>
        <w:rPr>
          <w:b/>
          <w:sz w:val="24"/>
          <w:szCs w:val="24"/>
        </w:rPr>
      </w:pPr>
    </w:p>
    <w:p w:rsidR="00FA451F" w:rsidRDefault="00FA451F" w:rsidP="00655634">
      <w:pPr>
        <w:rPr>
          <w:rFonts w:ascii="Arial" w:hAnsi="Arial" w:cs="Arial"/>
          <w:b/>
          <w:sz w:val="24"/>
          <w:szCs w:val="24"/>
        </w:rPr>
      </w:pPr>
    </w:p>
    <w:p w:rsidR="00FA451F" w:rsidRDefault="00FA451F" w:rsidP="00655634">
      <w:pPr>
        <w:rPr>
          <w:rFonts w:ascii="Arial" w:hAnsi="Arial" w:cs="Arial"/>
          <w:b/>
          <w:sz w:val="20"/>
          <w:szCs w:val="20"/>
        </w:rPr>
      </w:pPr>
    </w:p>
    <w:p w:rsidR="005E7ED8" w:rsidRDefault="005E7ED8" w:rsidP="00655634">
      <w:pPr>
        <w:rPr>
          <w:rFonts w:ascii="Arial" w:hAnsi="Arial" w:cs="Arial"/>
          <w:b/>
          <w:sz w:val="20"/>
          <w:szCs w:val="20"/>
        </w:rPr>
      </w:pPr>
    </w:p>
    <w:p w:rsidR="00FA451F" w:rsidRPr="00D6688F" w:rsidRDefault="00FA451F" w:rsidP="00655634">
      <w:pPr>
        <w:rPr>
          <w:rFonts w:ascii="Arial" w:hAnsi="Arial" w:cs="Arial"/>
          <w:b/>
          <w:sz w:val="20"/>
          <w:szCs w:val="20"/>
        </w:rPr>
      </w:pPr>
      <w:r w:rsidRPr="00D6688F">
        <w:rPr>
          <w:rFonts w:ascii="Arial" w:hAnsi="Arial" w:cs="Arial"/>
          <w:b/>
          <w:sz w:val="20"/>
          <w:szCs w:val="20"/>
        </w:rPr>
        <w:t>Innholdsfortegnelse</w:t>
      </w:r>
    </w:p>
    <w:p w:rsidR="00FA451F" w:rsidRPr="005867EB" w:rsidRDefault="00A60C32" w:rsidP="005867EB">
      <w:pPr>
        <w:pStyle w:val="Listeavsnitt"/>
        <w:numPr>
          <w:ilvl w:val="1"/>
          <w:numId w:val="15"/>
        </w:numPr>
        <w:rPr>
          <w:rFonts w:ascii="Arial" w:hAnsi="Arial" w:cs="Arial"/>
          <w:b/>
          <w:sz w:val="20"/>
          <w:szCs w:val="20"/>
        </w:rPr>
      </w:pPr>
      <w:r>
        <w:rPr>
          <w:rFonts w:ascii="Arial" w:hAnsi="Arial" w:cs="Arial"/>
          <w:b/>
          <w:sz w:val="20"/>
          <w:szCs w:val="20"/>
        </w:rPr>
        <w:t xml:space="preserve"> </w:t>
      </w:r>
      <w:r w:rsidR="00FA451F" w:rsidRPr="005867EB">
        <w:rPr>
          <w:rFonts w:ascii="Arial" w:hAnsi="Arial" w:cs="Arial"/>
          <w:b/>
          <w:sz w:val="20"/>
          <w:szCs w:val="20"/>
        </w:rPr>
        <w:t>Arkiv ansvarlig i Profil</w:t>
      </w:r>
    </w:p>
    <w:p w:rsidR="00FA451F" w:rsidRPr="00FE3E36" w:rsidRDefault="00FA451F" w:rsidP="00FE3E36">
      <w:pPr>
        <w:pStyle w:val="Listeavsnitt"/>
        <w:numPr>
          <w:ilvl w:val="2"/>
          <w:numId w:val="16"/>
        </w:numPr>
        <w:rPr>
          <w:rFonts w:ascii="Arial" w:hAnsi="Arial" w:cs="Arial"/>
          <w:b/>
          <w:sz w:val="20"/>
          <w:szCs w:val="20"/>
        </w:rPr>
      </w:pPr>
      <w:r w:rsidRPr="00FE3E36">
        <w:rPr>
          <w:rFonts w:ascii="Arial" w:hAnsi="Arial" w:cs="Arial"/>
          <w:b/>
          <w:sz w:val="20"/>
          <w:szCs w:val="20"/>
        </w:rPr>
        <w:t xml:space="preserve"> </w:t>
      </w:r>
      <w:r w:rsidR="007E5B27">
        <w:rPr>
          <w:rFonts w:ascii="Arial" w:hAnsi="Arial" w:cs="Arial"/>
          <w:b/>
          <w:sz w:val="20"/>
          <w:szCs w:val="20"/>
        </w:rPr>
        <w:t>Systemansvarlig Profil</w:t>
      </w: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FA451F" w:rsidRDefault="00FA451F" w:rsidP="00C05BC5">
      <w:pPr>
        <w:rPr>
          <w:rFonts w:ascii="Arial" w:hAnsi="Arial" w:cs="Arial"/>
          <w:sz w:val="20"/>
          <w:szCs w:val="20"/>
        </w:rPr>
      </w:pPr>
    </w:p>
    <w:p w:rsidR="007E5B27" w:rsidRDefault="007E5B27" w:rsidP="00C05BC5">
      <w:pPr>
        <w:rPr>
          <w:rFonts w:ascii="Arial" w:hAnsi="Arial" w:cs="Arial"/>
          <w:sz w:val="20"/>
          <w:szCs w:val="20"/>
        </w:rPr>
      </w:pPr>
    </w:p>
    <w:p w:rsidR="005E7ED8" w:rsidRDefault="005E7ED8" w:rsidP="00C05BC5">
      <w:pPr>
        <w:rPr>
          <w:rFonts w:ascii="Arial" w:hAnsi="Arial" w:cs="Arial"/>
          <w:sz w:val="20"/>
          <w:szCs w:val="20"/>
        </w:rPr>
      </w:pPr>
    </w:p>
    <w:p w:rsidR="00A60C32" w:rsidRDefault="00A60C32" w:rsidP="00C05BC5">
      <w:pPr>
        <w:rPr>
          <w:rFonts w:ascii="Arial" w:hAnsi="Arial" w:cs="Arial"/>
          <w:sz w:val="20"/>
          <w:szCs w:val="20"/>
        </w:rPr>
      </w:pPr>
    </w:p>
    <w:p w:rsidR="00FA451F" w:rsidRPr="00A60C32" w:rsidRDefault="00A60C32" w:rsidP="00A60C32">
      <w:pPr>
        <w:pStyle w:val="Listeavsnitt"/>
        <w:numPr>
          <w:ilvl w:val="1"/>
          <w:numId w:val="14"/>
        </w:numPr>
        <w:rPr>
          <w:rFonts w:ascii="Arial" w:hAnsi="Arial" w:cs="Arial"/>
          <w:b/>
          <w:sz w:val="20"/>
          <w:szCs w:val="20"/>
        </w:rPr>
      </w:pPr>
      <w:r>
        <w:rPr>
          <w:rFonts w:ascii="Arial" w:hAnsi="Arial" w:cs="Arial"/>
          <w:b/>
          <w:sz w:val="20"/>
          <w:szCs w:val="20"/>
        </w:rPr>
        <w:t>A</w:t>
      </w:r>
      <w:r w:rsidR="00FA451F" w:rsidRPr="00A60C32">
        <w:rPr>
          <w:rFonts w:ascii="Arial" w:hAnsi="Arial" w:cs="Arial"/>
          <w:b/>
          <w:sz w:val="20"/>
          <w:szCs w:val="20"/>
        </w:rPr>
        <w:t>rkivansvarlig i Profil</w:t>
      </w:r>
    </w:p>
    <w:p w:rsidR="00FA451F" w:rsidRPr="009B30DF" w:rsidRDefault="00FA451F" w:rsidP="00C05BC5">
      <w:pPr>
        <w:rPr>
          <w:rFonts w:ascii="Arial" w:hAnsi="Arial" w:cs="Arial"/>
          <w:color w:val="FF0000"/>
          <w:sz w:val="20"/>
          <w:szCs w:val="20"/>
          <w:lang w:eastAsia="nb-NO"/>
        </w:rPr>
      </w:pPr>
      <w:r w:rsidRPr="00C05BC5">
        <w:rPr>
          <w:rFonts w:ascii="Arial" w:hAnsi="Arial" w:cs="Arial"/>
          <w:sz w:val="20"/>
          <w:szCs w:val="20"/>
        </w:rPr>
        <w:t>Administrativ plassering:</w:t>
      </w:r>
      <w:r w:rsidRPr="00C05BC5">
        <w:rPr>
          <w:rFonts w:ascii="Arial" w:hAnsi="Arial" w:cs="Arial"/>
          <w:color w:val="000000"/>
          <w:sz w:val="20"/>
          <w:szCs w:val="20"/>
        </w:rPr>
        <w:t xml:space="preserve"> </w:t>
      </w:r>
      <w:r w:rsidRPr="00C05BC5">
        <w:rPr>
          <w:rFonts w:ascii="Arial" w:hAnsi="Arial" w:cs="Arial"/>
          <w:color w:val="000000"/>
          <w:sz w:val="20"/>
          <w:szCs w:val="20"/>
        </w:rPr>
        <w:br/>
      </w:r>
      <w:r w:rsidRPr="00C05BC5">
        <w:rPr>
          <w:rFonts w:ascii="Arial" w:hAnsi="Arial" w:cs="Arial"/>
          <w:color w:val="000000"/>
          <w:sz w:val="20"/>
          <w:szCs w:val="20"/>
          <w:lang w:eastAsia="nb-NO"/>
        </w:rPr>
        <w:t>Arkivansvarlig i Profil er administrativt under</w:t>
      </w:r>
      <w:r w:rsidR="007E5B27">
        <w:rPr>
          <w:rFonts w:ascii="Arial" w:hAnsi="Arial" w:cs="Arial"/>
          <w:color w:val="000000"/>
          <w:sz w:val="20"/>
          <w:szCs w:val="20"/>
          <w:lang w:eastAsia="nb-NO"/>
        </w:rPr>
        <w:t>la</w:t>
      </w:r>
      <w:r w:rsidR="005E7ED8">
        <w:rPr>
          <w:rFonts w:ascii="Arial" w:hAnsi="Arial" w:cs="Arial"/>
          <w:color w:val="000000"/>
          <w:sz w:val="20"/>
          <w:szCs w:val="20"/>
          <w:lang w:eastAsia="nb-NO"/>
        </w:rPr>
        <w:t xml:space="preserve">gt leder i sin virksomhet, men er </w:t>
      </w:r>
      <w:r>
        <w:rPr>
          <w:rFonts w:ascii="Arial" w:hAnsi="Arial" w:cs="Arial"/>
          <w:color w:val="000000"/>
          <w:sz w:val="20"/>
          <w:szCs w:val="20"/>
          <w:lang w:eastAsia="nb-NO"/>
        </w:rPr>
        <w:t>arkiv</w:t>
      </w:r>
      <w:r w:rsidRPr="00C05BC5">
        <w:rPr>
          <w:rFonts w:ascii="Arial" w:hAnsi="Arial" w:cs="Arial"/>
          <w:color w:val="000000"/>
          <w:sz w:val="20"/>
          <w:szCs w:val="20"/>
          <w:lang w:eastAsia="nb-NO"/>
        </w:rPr>
        <w:t>faglig underlagt ar</w:t>
      </w:r>
      <w:r w:rsidR="005E7ED8">
        <w:rPr>
          <w:rFonts w:ascii="Arial" w:hAnsi="Arial" w:cs="Arial"/>
          <w:color w:val="000000"/>
          <w:sz w:val="20"/>
          <w:szCs w:val="20"/>
          <w:lang w:eastAsia="nb-NO"/>
        </w:rPr>
        <w:t>kivleder og arkivansvarlig etat. Arkivansvarlig rapporterer bå</w:t>
      </w:r>
      <w:r w:rsidR="00624025">
        <w:rPr>
          <w:rFonts w:ascii="Arial" w:hAnsi="Arial" w:cs="Arial"/>
          <w:color w:val="000000"/>
          <w:sz w:val="20"/>
          <w:szCs w:val="20"/>
          <w:lang w:eastAsia="nb-NO"/>
        </w:rPr>
        <w:t>de til administrativ og arkivfaglig leder.</w:t>
      </w:r>
    </w:p>
    <w:p w:rsidR="007E5B27" w:rsidRPr="00801675" w:rsidRDefault="00CA0FBD" w:rsidP="007E5B27">
      <w:pPr>
        <w:rPr>
          <w:rFonts w:ascii="Arial" w:hAnsi="Arial" w:cs="Arial"/>
          <w:sz w:val="20"/>
          <w:szCs w:val="20"/>
        </w:rPr>
      </w:pPr>
      <w:r>
        <w:rPr>
          <w:rFonts w:ascii="Arial" w:hAnsi="Arial" w:cs="Arial"/>
          <w:color w:val="000000"/>
          <w:sz w:val="20"/>
          <w:szCs w:val="20"/>
          <w:lang w:eastAsia="nb-NO"/>
        </w:rPr>
        <w:t>Ansvar: Arkiv</w:t>
      </w:r>
      <w:r w:rsidR="00FA451F" w:rsidRPr="00801675">
        <w:rPr>
          <w:rFonts w:ascii="Arial" w:hAnsi="Arial" w:cs="Arial"/>
          <w:color w:val="000000"/>
          <w:sz w:val="20"/>
          <w:szCs w:val="20"/>
          <w:lang w:eastAsia="nb-NO"/>
        </w:rPr>
        <w:t>ansvarlig i profil har ansvar for følgende delegerte arbeidsoppgaver i Profil.</w:t>
      </w:r>
      <w:r w:rsidR="00FA451F" w:rsidRPr="00801675">
        <w:rPr>
          <w:rFonts w:ascii="Arial" w:hAnsi="Arial" w:cs="Arial"/>
          <w:color w:val="000000"/>
          <w:sz w:val="20"/>
          <w:szCs w:val="20"/>
          <w:lang w:eastAsia="nb-NO"/>
        </w:rPr>
        <w:br/>
      </w:r>
      <w:r w:rsidR="00FA451F" w:rsidRPr="00801675">
        <w:rPr>
          <w:rFonts w:ascii="Arial" w:hAnsi="Arial" w:cs="Arial"/>
          <w:sz w:val="20"/>
          <w:szCs w:val="20"/>
        </w:rPr>
        <w:br/>
      </w:r>
      <w:r w:rsidR="007E5B27" w:rsidRPr="00801675">
        <w:rPr>
          <w:rFonts w:ascii="Arial" w:hAnsi="Arial" w:cs="Arial"/>
          <w:sz w:val="20"/>
          <w:szCs w:val="20"/>
        </w:rPr>
        <w:t>Arbeidsoppgaver i Profil:</w:t>
      </w:r>
    </w:p>
    <w:p w:rsidR="007E5B27" w:rsidRDefault="007E5B27" w:rsidP="007E5B27">
      <w:pPr>
        <w:pStyle w:val="Listeavsnitt"/>
        <w:numPr>
          <w:ilvl w:val="0"/>
          <w:numId w:val="11"/>
        </w:numPr>
        <w:rPr>
          <w:rFonts w:ascii="Arial" w:hAnsi="Arial" w:cs="Arial"/>
          <w:sz w:val="20"/>
          <w:szCs w:val="20"/>
        </w:rPr>
      </w:pPr>
      <w:r w:rsidRPr="00801675">
        <w:rPr>
          <w:rFonts w:ascii="Arial" w:hAnsi="Arial" w:cs="Arial"/>
          <w:sz w:val="20"/>
          <w:szCs w:val="20"/>
        </w:rPr>
        <w:t xml:space="preserve">Kjøre kontroll fra </w:t>
      </w:r>
      <w:r w:rsidR="00624025">
        <w:rPr>
          <w:rFonts w:ascii="Arial" w:hAnsi="Arial" w:cs="Arial"/>
          <w:sz w:val="20"/>
          <w:szCs w:val="20"/>
        </w:rPr>
        <w:t>«A</w:t>
      </w:r>
      <w:r>
        <w:rPr>
          <w:rFonts w:ascii="Arial" w:hAnsi="Arial" w:cs="Arial"/>
          <w:sz w:val="20"/>
          <w:szCs w:val="20"/>
        </w:rPr>
        <w:t>jourhold» i Profil</w:t>
      </w:r>
      <w:r w:rsidRPr="00801675">
        <w:rPr>
          <w:rFonts w:ascii="Arial" w:hAnsi="Arial" w:cs="Arial"/>
          <w:sz w:val="20"/>
          <w:szCs w:val="20"/>
        </w:rPr>
        <w:t xml:space="preserve"> på ikke ferdigstilte saker en gang pr. </w:t>
      </w:r>
      <w:r>
        <w:rPr>
          <w:rFonts w:ascii="Arial" w:hAnsi="Arial" w:cs="Arial"/>
          <w:sz w:val="20"/>
          <w:szCs w:val="20"/>
        </w:rPr>
        <w:t xml:space="preserve">uke. </w:t>
      </w:r>
      <w:r w:rsidRPr="00801675">
        <w:rPr>
          <w:rFonts w:ascii="Arial" w:hAnsi="Arial" w:cs="Arial"/>
          <w:sz w:val="20"/>
          <w:szCs w:val="20"/>
        </w:rPr>
        <w:t>Ta kontakt med saksbehandlere som har saker liggende pr</w:t>
      </w:r>
      <w:r>
        <w:rPr>
          <w:rFonts w:ascii="Arial" w:hAnsi="Arial" w:cs="Arial"/>
          <w:sz w:val="20"/>
          <w:szCs w:val="20"/>
        </w:rPr>
        <w:t>.</w:t>
      </w:r>
      <w:r w:rsidRPr="00801675">
        <w:rPr>
          <w:rFonts w:ascii="Arial" w:hAnsi="Arial" w:cs="Arial"/>
          <w:sz w:val="20"/>
          <w:szCs w:val="20"/>
        </w:rPr>
        <w:t xml:space="preserve"> mail.</w:t>
      </w:r>
      <w:r>
        <w:rPr>
          <w:rFonts w:ascii="Arial" w:hAnsi="Arial" w:cs="Arial"/>
          <w:sz w:val="20"/>
          <w:szCs w:val="20"/>
        </w:rPr>
        <w:t xml:space="preserve"> Bruk løpenummer, ikke navn. Bildet under viser hvor en finner rapporten.</w:t>
      </w:r>
    </w:p>
    <w:p w:rsidR="007E5B27" w:rsidRDefault="007E5B27" w:rsidP="007E5B27">
      <w:pPr>
        <w:pStyle w:val="Listeavsnitt"/>
        <w:ind w:left="1440"/>
        <w:rPr>
          <w:rFonts w:ascii="Arial" w:hAnsi="Arial" w:cs="Arial"/>
          <w:sz w:val="20"/>
          <w:szCs w:val="20"/>
        </w:rPr>
      </w:pPr>
    </w:p>
    <w:p w:rsidR="007E5B27" w:rsidRDefault="00626958" w:rsidP="007E5B27">
      <w:pPr>
        <w:pStyle w:val="Listeavsnitt"/>
        <w:ind w:left="1440"/>
        <w:rPr>
          <w:noProof/>
          <w:lang w:eastAsia="nb-NO"/>
        </w:rPr>
      </w:pPr>
      <w:r>
        <w:rPr>
          <w:noProof/>
          <w:lang w:eastAsia="nb-NO"/>
        </w:rPr>
        <w:pict>
          <v:shape id="_x0000_i1030" type="#_x0000_t75" style="width:335.5pt;height:117pt;visibility:visible;mso-wrap-style:square">
            <v:imagedata r:id="rId10" o:title=""/>
          </v:shape>
        </w:pict>
      </w:r>
    </w:p>
    <w:p w:rsidR="007E5B27" w:rsidRDefault="007E5B27" w:rsidP="007E5B27">
      <w:pPr>
        <w:pStyle w:val="Listeavsnitt"/>
        <w:ind w:left="1440"/>
        <w:rPr>
          <w:rFonts w:ascii="Arial" w:hAnsi="Arial" w:cs="Arial"/>
          <w:sz w:val="20"/>
          <w:szCs w:val="20"/>
        </w:rPr>
      </w:pPr>
      <w:r>
        <w:rPr>
          <w:rFonts w:ascii="Arial" w:hAnsi="Arial" w:cs="Arial"/>
          <w:sz w:val="20"/>
          <w:szCs w:val="20"/>
        </w:rPr>
        <w:t>Trykk F2 for å gjøre et generelt søk. Det er også mulig å kjøre rapporten på enkelte distrikter osv. Ved å trykke på «Ferdigstilt» som vist i bildet under vil en få alle som ikke er ferdigstilt øverst.</w:t>
      </w:r>
    </w:p>
    <w:p w:rsidR="007E5B27" w:rsidRDefault="00626958" w:rsidP="007E5B27">
      <w:pPr>
        <w:pStyle w:val="Listeavsnitt"/>
        <w:ind w:left="1440"/>
        <w:rPr>
          <w:noProof/>
          <w:lang w:eastAsia="nb-NO"/>
        </w:rPr>
      </w:pPr>
      <w:r>
        <w:rPr>
          <w:noProof/>
          <w:lang w:eastAsia="nb-NO"/>
        </w:rPr>
        <w:pict>
          <v:shape id="_x0000_i1031" type="#_x0000_t75" style="width:377pt;height:158pt;visibility:visible;mso-wrap-style:square">
            <v:imagedata r:id="rId11" o:title=""/>
          </v:shape>
        </w:pict>
      </w:r>
    </w:p>
    <w:p w:rsidR="007E5B27" w:rsidRDefault="007E5B27" w:rsidP="007E5B27">
      <w:pPr>
        <w:pStyle w:val="Listeavsnitt"/>
        <w:ind w:left="1440"/>
        <w:rPr>
          <w:noProof/>
          <w:lang w:eastAsia="nb-NO"/>
        </w:rPr>
      </w:pPr>
    </w:p>
    <w:p w:rsidR="007E5B27" w:rsidRPr="00D26D3D" w:rsidRDefault="007E5B27" w:rsidP="007E5B27">
      <w:pPr>
        <w:pStyle w:val="Listeavsnitt"/>
        <w:numPr>
          <w:ilvl w:val="0"/>
          <w:numId w:val="11"/>
        </w:numPr>
        <w:rPr>
          <w:rFonts w:ascii="Arial" w:hAnsi="Arial" w:cs="Arial"/>
          <w:sz w:val="20"/>
          <w:szCs w:val="20"/>
        </w:rPr>
      </w:pPr>
      <w:r w:rsidRPr="00801675">
        <w:rPr>
          <w:rFonts w:ascii="Arial" w:hAnsi="Arial" w:cs="Arial"/>
          <w:sz w:val="20"/>
          <w:szCs w:val="20"/>
        </w:rPr>
        <w:t xml:space="preserve">Kjøre VS Arkiv avviksrapport i Profil en gang i uka. Feil som ikke lar seg løse lokalt, meldes systemansvarlig. </w:t>
      </w:r>
      <w:r w:rsidRPr="00D26D3D">
        <w:rPr>
          <w:rFonts w:ascii="Arial" w:hAnsi="Arial" w:cs="Arial"/>
          <w:sz w:val="20"/>
          <w:szCs w:val="20"/>
        </w:rPr>
        <w:t>Bildet under viser hvor en finner rapporten</w:t>
      </w:r>
    </w:p>
    <w:p w:rsidR="007E5B27" w:rsidRPr="00624025" w:rsidRDefault="00626958" w:rsidP="00624025">
      <w:pPr>
        <w:pStyle w:val="Listeavsnitt"/>
        <w:numPr>
          <w:ilvl w:val="0"/>
          <w:numId w:val="11"/>
        </w:numPr>
        <w:rPr>
          <w:noProof/>
          <w:lang w:eastAsia="nb-NO"/>
        </w:rPr>
      </w:pPr>
      <w:r>
        <w:rPr>
          <w:noProof/>
          <w:lang w:eastAsia="nb-NO"/>
        </w:rPr>
        <w:pict>
          <v:shape id="_x0000_i1032" type="#_x0000_t75" style="width:453.5pt;height:150pt;visibility:visible;mso-wrap-style:square">
            <v:imagedata r:id="rId12" o:title=""/>
          </v:shape>
        </w:pict>
      </w:r>
    </w:p>
    <w:p w:rsidR="00FA451F" w:rsidRPr="00A47844" w:rsidRDefault="00624025" w:rsidP="007E5B27">
      <w:pPr>
        <w:pStyle w:val="Listeavsnitt"/>
        <w:numPr>
          <w:ilvl w:val="1"/>
          <w:numId w:val="27"/>
        </w:numPr>
        <w:rPr>
          <w:rFonts w:ascii="Arial" w:hAnsi="Arial" w:cs="Arial"/>
          <w:b/>
          <w:sz w:val="20"/>
          <w:szCs w:val="20"/>
        </w:rPr>
      </w:pPr>
      <w:r>
        <w:rPr>
          <w:rFonts w:ascii="Arial" w:hAnsi="Arial" w:cs="Arial"/>
          <w:b/>
          <w:sz w:val="20"/>
          <w:szCs w:val="20"/>
        </w:rPr>
        <w:t>S</w:t>
      </w:r>
      <w:r w:rsidR="00FA451F" w:rsidRPr="00A47844">
        <w:rPr>
          <w:rFonts w:ascii="Arial" w:hAnsi="Arial" w:cs="Arial"/>
          <w:b/>
          <w:sz w:val="20"/>
          <w:szCs w:val="20"/>
        </w:rPr>
        <w:t>ystemansvarlig profil</w:t>
      </w:r>
    </w:p>
    <w:p w:rsidR="00FA451F" w:rsidRPr="00801675" w:rsidRDefault="00FA451F" w:rsidP="00A47844">
      <w:pPr>
        <w:rPr>
          <w:rFonts w:ascii="Arial" w:hAnsi="Arial" w:cs="Arial"/>
          <w:sz w:val="20"/>
          <w:szCs w:val="20"/>
        </w:rPr>
      </w:pPr>
      <w:r w:rsidRPr="00801675">
        <w:rPr>
          <w:rFonts w:ascii="Arial" w:hAnsi="Arial" w:cs="Arial"/>
          <w:sz w:val="20"/>
          <w:szCs w:val="20"/>
        </w:rPr>
        <w:t>Arbeidsoppgaver VS Arkiv:</w:t>
      </w:r>
    </w:p>
    <w:p w:rsidR="00624025" w:rsidRDefault="00FA451F" w:rsidP="00A47844">
      <w:pPr>
        <w:rPr>
          <w:rFonts w:ascii="Arial" w:hAnsi="Arial" w:cs="Arial"/>
          <w:sz w:val="20"/>
          <w:szCs w:val="20"/>
        </w:rPr>
      </w:pPr>
      <w:r w:rsidRPr="00A47844">
        <w:rPr>
          <w:rFonts w:ascii="Arial" w:hAnsi="Arial" w:cs="Arial"/>
          <w:sz w:val="20"/>
          <w:szCs w:val="20"/>
        </w:rPr>
        <w:t>Ta imot og behandle fei</w:t>
      </w:r>
      <w:r w:rsidR="007E5B27">
        <w:rPr>
          <w:rFonts w:ascii="Arial" w:hAnsi="Arial" w:cs="Arial"/>
          <w:sz w:val="20"/>
          <w:szCs w:val="20"/>
        </w:rPr>
        <w:t xml:space="preserve">lmeldinger fra arkivleder og </w:t>
      </w:r>
      <w:r w:rsidR="00CA0FBD">
        <w:rPr>
          <w:rFonts w:ascii="Arial" w:hAnsi="Arial" w:cs="Arial"/>
          <w:sz w:val="20"/>
          <w:szCs w:val="20"/>
        </w:rPr>
        <w:t>a</w:t>
      </w:r>
      <w:r w:rsidRPr="00A47844">
        <w:rPr>
          <w:rFonts w:ascii="Arial" w:hAnsi="Arial" w:cs="Arial"/>
          <w:sz w:val="20"/>
          <w:szCs w:val="20"/>
        </w:rPr>
        <w:t>rkivansvarlig Profil som ikke lar seg løse lokalt.</w:t>
      </w:r>
      <w:r>
        <w:rPr>
          <w:rFonts w:ascii="Arial" w:hAnsi="Arial" w:cs="Arial"/>
          <w:sz w:val="20"/>
          <w:szCs w:val="20"/>
        </w:rPr>
        <w:br/>
      </w:r>
      <w:r w:rsidRPr="00A47844">
        <w:rPr>
          <w:rFonts w:ascii="Arial" w:hAnsi="Arial" w:cs="Arial"/>
          <w:sz w:val="20"/>
          <w:szCs w:val="20"/>
        </w:rPr>
        <w:t>Kontaktperson mot Visma.</w:t>
      </w:r>
      <w:r>
        <w:rPr>
          <w:rFonts w:ascii="Arial" w:hAnsi="Arial" w:cs="Arial"/>
          <w:sz w:val="20"/>
          <w:szCs w:val="20"/>
        </w:rPr>
        <w:br/>
      </w:r>
      <w:r w:rsidR="000E0801">
        <w:rPr>
          <w:rFonts w:ascii="Arial" w:hAnsi="Arial" w:cs="Arial"/>
          <w:sz w:val="20"/>
          <w:szCs w:val="20"/>
        </w:rPr>
        <w:t xml:space="preserve">Oppdatere </w:t>
      </w:r>
      <w:r w:rsidR="00624025">
        <w:rPr>
          <w:rFonts w:ascii="Arial" w:hAnsi="Arial" w:cs="Arial"/>
          <w:sz w:val="20"/>
          <w:szCs w:val="20"/>
        </w:rPr>
        <w:t xml:space="preserve">Profil slik at nye integrasjoner på </w:t>
      </w:r>
      <w:r w:rsidR="000E0801">
        <w:rPr>
          <w:rFonts w:ascii="Arial" w:hAnsi="Arial" w:cs="Arial"/>
          <w:sz w:val="20"/>
          <w:szCs w:val="20"/>
        </w:rPr>
        <w:t xml:space="preserve">VS </w:t>
      </w:r>
      <w:r w:rsidRPr="00A47844">
        <w:rPr>
          <w:rFonts w:ascii="Arial" w:hAnsi="Arial" w:cs="Arial"/>
          <w:sz w:val="20"/>
          <w:szCs w:val="20"/>
        </w:rPr>
        <w:t xml:space="preserve">Arkiv </w:t>
      </w:r>
      <w:r w:rsidR="00624025">
        <w:rPr>
          <w:rFonts w:ascii="Arial" w:hAnsi="Arial" w:cs="Arial"/>
          <w:sz w:val="20"/>
          <w:szCs w:val="20"/>
        </w:rPr>
        <w:t xml:space="preserve">fungerer. </w:t>
      </w:r>
      <w:r w:rsidR="00624025">
        <w:rPr>
          <w:rFonts w:ascii="Arial" w:hAnsi="Arial" w:cs="Arial"/>
          <w:sz w:val="20"/>
          <w:szCs w:val="20"/>
        </w:rPr>
        <w:br/>
        <w:t>Opplæring i forhold til nyheter/endringer som kommer</w:t>
      </w:r>
    </w:p>
    <w:p w:rsidR="00597F65" w:rsidRPr="00624025" w:rsidRDefault="00597F65" w:rsidP="00A47844">
      <w:pPr>
        <w:rPr>
          <w:rFonts w:ascii="Arial" w:hAnsi="Arial" w:cs="Arial"/>
          <w:color w:val="000000" w:themeColor="text1"/>
          <w:sz w:val="20"/>
          <w:szCs w:val="20"/>
        </w:rPr>
      </w:pPr>
      <w:r w:rsidRPr="00624025">
        <w:rPr>
          <w:rFonts w:ascii="Arial" w:hAnsi="Arial" w:cs="Arial"/>
          <w:color w:val="000000" w:themeColor="text1"/>
          <w:sz w:val="20"/>
          <w:szCs w:val="20"/>
        </w:rPr>
        <w:t>Samarbeider med arkivleder og systemkoordinator i forhold til deponering til IKA-Kongsberg</w:t>
      </w:r>
    </w:p>
    <w:p w:rsidR="00597F65" w:rsidRPr="00597F65" w:rsidRDefault="00597F65" w:rsidP="00A47844">
      <w:pPr>
        <w:rPr>
          <w:rFonts w:ascii="Arial" w:hAnsi="Arial" w:cs="Arial"/>
          <w:color w:val="9BBB59" w:themeColor="accent3"/>
          <w:sz w:val="20"/>
          <w:szCs w:val="20"/>
        </w:rPr>
      </w:pPr>
    </w:p>
    <w:p w:rsidR="00FA451F" w:rsidRPr="00A47844" w:rsidRDefault="00FA451F" w:rsidP="00A47844">
      <w:pPr>
        <w:rPr>
          <w:rFonts w:ascii="Arial" w:hAnsi="Arial" w:cs="Arial"/>
          <w:b/>
          <w:sz w:val="20"/>
          <w:szCs w:val="20"/>
        </w:rPr>
      </w:pPr>
    </w:p>
    <w:p w:rsidR="00FA451F" w:rsidRPr="00A47844" w:rsidRDefault="00FA451F" w:rsidP="005867EB">
      <w:pPr>
        <w:rPr>
          <w:rFonts w:ascii="Arial" w:hAnsi="Arial" w:cs="Arial"/>
          <w:b/>
          <w:sz w:val="20"/>
          <w:szCs w:val="20"/>
        </w:rPr>
      </w:pPr>
    </w:p>
    <w:p w:rsidR="00FA451F" w:rsidRDefault="00FA451F" w:rsidP="000F73F8">
      <w:pPr>
        <w:jc w:val="center"/>
        <w:rPr>
          <w:rFonts w:ascii="Arial" w:hAnsi="Arial" w:cs="Arial"/>
          <w:b/>
          <w:sz w:val="72"/>
          <w:szCs w:val="72"/>
        </w:rPr>
      </w:pPr>
    </w:p>
    <w:p w:rsidR="00FA451F" w:rsidRDefault="00FA451F" w:rsidP="000F73F8">
      <w:pPr>
        <w:jc w:val="center"/>
        <w:rPr>
          <w:rFonts w:ascii="Arial" w:hAnsi="Arial" w:cs="Arial"/>
          <w:b/>
          <w:sz w:val="72"/>
          <w:szCs w:val="72"/>
        </w:rPr>
      </w:pPr>
    </w:p>
    <w:p w:rsidR="00A60C32" w:rsidRDefault="00A60C32" w:rsidP="000F73F8">
      <w:pPr>
        <w:jc w:val="center"/>
        <w:rPr>
          <w:rFonts w:ascii="Arial" w:hAnsi="Arial" w:cs="Arial"/>
          <w:b/>
          <w:sz w:val="72"/>
          <w:szCs w:val="72"/>
        </w:rPr>
      </w:pPr>
    </w:p>
    <w:p w:rsidR="00A60C32" w:rsidRDefault="00A60C32" w:rsidP="000F73F8">
      <w:pPr>
        <w:jc w:val="center"/>
        <w:rPr>
          <w:rFonts w:ascii="Arial" w:hAnsi="Arial" w:cs="Arial"/>
          <w:b/>
          <w:sz w:val="72"/>
          <w:szCs w:val="72"/>
        </w:rPr>
      </w:pPr>
    </w:p>
    <w:p w:rsidR="00A60C32" w:rsidRDefault="00A60C32" w:rsidP="000F73F8">
      <w:pPr>
        <w:jc w:val="center"/>
        <w:rPr>
          <w:rFonts w:ascii="Arial" w:hAnsi="Arial" w:cs="Arial"/>
          <w:b/>
          <w:sz w:val="72"/>
          <w:szCs w:val="72"/>
        </w:rPr>
      </w:pPr>
    </w:p>
    <w:p w:rsidR="00A60C32" w:rsidRDefault="00A60C32" w:rsidP="000F73F8">
      <w:pPr>
        <w:jc w:val="center"/>
        <w:rPr>
          <w:rFonts w:ascii="Arial" w:hAnsi="Arial" w:cs="Arial"/>
          <w:b/>
          <w:sz w:val="72"/>
          <w:szCs w:val="72"/>
        </w:rPr>
      </w:pPr>
    </w:p>
    <w:p w:rsidR="00624025" w:rsidRDefault="00624025" w:rsidP="000F73F8">
      <w:pPr>
        <w:jc w:val="center"/>
        <w:rPr>
          <w:rFonts w:ascii="Arial" w:hAnsi="Arial" w:cs="Arial"/>
          <w:b/>
          <w:sz w:val="72"/>
          <w:szCs w:val="72"/>
        </w:rPr>
      </w:pPr>
    </w:p>
    <w:p w:rsidR="00624025" w:rsidRDefault="00624025" w:rsidP="000F73F8">
      <w:pPr>
        <w:jc w:val="center"/>
        <w:rPr>
          <w:rFonts w:ascii="Arial" w:hAnsi="Arial" w:cs="Arial"/>
          <w:b/>
          <w:sz w:val="72"/>
          <w:szCs w:val="72"/>
        </w:rPr>
      </w:pPr>
    </w:p>
    <w:p w:rsidR="00FA451F" w:rsidRDefault="00FA451F" w:rsidP="000F73F8">
      <w:pPr>
        <w:jc w:val="center"/>
        <w:rPr>
          <w:rFonts w:ascii="Arial" w:hAnsi="Arial" w:cs="Arial"/>
          <w:b/>
          <w:sz w:val="72"/>
          <w:szCs w:val="72"/>
        </w:rPr>
      </w:pPr>
      <w:r>
        <w:rPr>
          <w:rFonts w:ascii="Arial" w:hAnsi="Arial" w:cs="Arial"/>
          <w:b/>
          <w:sz w:val="72"/>
          <w:szCs w:val="72"/>
        </w:rPr>
        <w:t>Visma Samhandling Arkiv</w:t>
      </w:r>
    </w:p>
    <w:p w:rsidR="00FA451F" w:rsidRDefault="00FA451F" w:rsidP="000F73F8">
      <w:pPr>
        <w:jc w:val="center"/>
        <w:rPr>
          <w:rFonts w:ascii="Arial" w:hAnsi="Arial" w:cs="Arial"/>
          <w:b/>
          <w:sz w:val="72"/>
          <w:szCs w:val="72"/>
        </w:rPr>
      </w:pPr>
      <w:r>
        <w:rPr>
          <w:rFonts w:ascii="Arial" w:hAnsi="Arial" w:cs="Arial"/>
          <w:b/>
          <w:sz w:val="72"/>
          <w:szCs w:val="72"/>
        </w:rPr>
        <w:t>Opprydding i Profil</w:t>
      </w:r>
    </w:p>
    <w:p w:rsidR="00FA451F" w:rsidRDefault="00FA451F" w:rsidP="000F73F8">
      <w:pPr>
        <w:jc w:val="center"/>
        <w:rPr>
          <w:rFonts w:ascii="Arial" w:hAnsi="Arial" w:cs="Arial"/>
          <w:b/>
          <w:sz w:val="72"/>
          <w:szCs w:val="72"/>
        </w:rPr>
      </w:pPr>
    </w:p>
    <w:p w:rsidR="00FA451F" w:rsidRPr="000F73F8" w:rsidRDefault="00626958" w:rsidP="000F73F8">
      <w:pPr>
        <w:jc w:val="center"/>
        <w:rPr>
          <w:rFonts w:ascii="Arial" w:hAnsi="Arial" w:cs="Arial"/>
          <w:b/>
          <w:sz w:val="72"/>
          <w:szCs w:val="72"/>
        </w:rPr>
      </w:pPr>
      <w:r>
        <w:rPr>
          <w:rFonts w:ascii="Arial" w:hAnsi="Arial" w:cs="Arial"/>
          <w:b/>
          <w:noProof/>
          <w:sz w:val="72"/>
          <w:szCs w:val="72"/>
          <w:lang w:eastAsia="nb-NO"/>
        </w:rPr>
        <w:pict>
          <v:shape id="_x0000_i1033" type="#_x0000_t75" style="width:228.5pt;height:183pt;visibility:visible">
            <v:imagedata r:id="rId13" o:title=""/>
          </v:shape>
        </w:pict>
      </w: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FA451F" w:rsidRDefault="00FA451F" w:rsidP="00C05BC5">
      <w:pPr>
        <w:ind w:left="426"/>
        <w:rPr>
          <w:rFonts w:ascii="Arial" w:hAnsi="Arial" w:cs="Arial"/>
          <w:b/>
          <w:sz w:val="20"/>
          <w:szCs w:val="20"/>
        </w:rPr>
      </w:pPr>
    </w:p>
    <w:p w:rsidR="00A60C32" w:rsidRDefault="00A60C32" w:rsidP="00C05BC5">
      <w:pPr>
        <w:ind w:left="426"/>
        <w:rPr>
          <w:rFonts w:ascii="Arial" w:hAnsi="Arial" w:cs="Arial"/>
          <w:b/>
          <w:sz w:val="20"/>
          <w:szCs w:val="20"/>
        </w:rPr>
      </w:pPr>
    </w:p>
    <w:p w:rsidR="00A60C32" w:rsidRDefault="00A60C32" w:rsidP="00C05BC5">
      <w:pPr>
        <w:ind w:left="426"/>
        <w:rPr>
          <w:rFonts w:ascii="Arial" w:hAnsi="Arial" w:cs="Arial"/>
          <w:b/>
          <w:sz w:val="20"/>
          <w:szCs w:val="20"/>
        </w:rPr>
      </w:pPr>
    </w:p>
    <w:p w:rsidR="00A60C32" w:rsidRDefault="00A60C32" w:rsidP="00C05BC5">
      <w:pPr>
        <w:ind w:left="426"/>
        <w:rPr>
          <w:rFonts w:ascii="Arial" w:hAnsi="Arial" w:cs="Arial"/>
          <w:b/>
          <w:sz w:val="20"/>
          <w:szCs w:val="20"/>
        </w:rPr>
      </w:pPr>
    </w:p>
    <w:p w:rsidR="00A60C32" w:rsidRDefault="00A60C32" w:rsidP="00C05BC5">
      <w:pPr>
        <w:ind w:left="426"/>
        <w:rPr>
          <w:rFonts w:ascii="Arial" w:hAnsi="Arial" w:cs="Arial"/>
          <w:b/>
          <w:sz w:val="20"/>
          <w:szCs w:val="20"/>
        </w:rPr>
      </w:pPr>
    </w:p>
    <w:p w:rsidR="00FA451F" w:rsidRDefault="00FA451F" w:rsidP="00C05BC5">
      <w:pPr>
        <w:ind w:left="426"/>
        <w:rPr>
          <w:rFonts w:ascii="Arial" w:hAnsi="Arial" w:cs="Arial"/>
          <w:b/>
          <w:sz w:val="20"/>
          <w:szCs w:val="20"/>
        </w:rPr>
      </w:pPr>
      <w:r>
        <w:rPr>
          <w:rFonts w:ascii="Arial" w:hAnsi="Arial" w:cs="Arial"/>
          <w:b/>
          <w:sz w:val="20"/>
          <w:szCs w:val="20"/>
        </w:rPr>
        <w:t>Innholdsfortegnelse</w:t>
      </w:r>
    </w:p>
    <w:p w:rsidR="00FA451F" w:rsidRDefault="00FA451F" w:rsidP="00FB3061">
      <w:pPr>
        <w:pStyle w:val="Listeavsnitt"/>
        <w:numPr>
          <w:ilvl w:val="1"/>
          <w:numId w:val="20"/>
        </w:numPr>
        <w:rPr>
          <w:rFonts w:ascii="Arial" w:hAnsi="Arial" w:cs="Arial"/>
          <w:b/>
          <w:sz w:val="20"/>
          <w:szCs w:val="20"/>
        </w:rPr>
      </w:pPr>
      <w:r>
        <w:rPr>
          <w:rFonts w:ascii="Arial" w:hAnsi="Arial" w:cs="Arial"/>
          <w:b/>
          <w:sz w:val="20"/>
          <w:szCs w:val="20"/>
        </w:rPr>
        <w:t>Forskjellen på saksarkiv og EPJ arkiv</w:t>
      </w:r>
    </w:p>
    <w:p w:rsidR="00FA451F" w:rsidRDefault="00FA451F" w:rsidP="00FB3061">
      <w:pPr>
        <w:pStyle w:val="Listeavsnitt"/>
        <w:numPr>
          <w:ilvl w:val="1"/>
          <w:numId w:val="20"/>
        </w:numPr>
        <w:rPr>
          <w:rFonts w:ascii="Arial" w:hAnsi="Arial" w:cs="Arial"/>
          <w:b/>
          <w:sz w:val="20"/>
          <w:szCs w:val="20"/>
        </w:rPr>
      </w:pPr>
      <w:r>
        <w:rPr>
          <w:rFonts w:ascii="Arial" w:hAnsi="Arial" w:cs="Arial"/>
          <w:b/>
          <w:sz w:val="20"/>
          <w:szCs w:val="20"/>
        </w:rPr>
        <w:t>Veiledende liste for dokumenter i postjournal og EPJ arkiv</w:t>
      </w:r>
    </w:p>
    <w:p w:rsidR="00FA451F" w:rsidRDefault="00A60C32" w:rsidP="00FB3061">
      <w:pPr>
        <w:pStyle w:val="Listeavsnitt"/>
        <w:numPr>
          <w:ilvl w:val="1"/>
          <w:numId w:val="20"/>
        </w:numPr>
        <w:rPr>
          <w:rFonts w:ascii="Arial" w:hAnsi="Arial" w:cs="Arial"/>
          <w:b/>
          <w:sz w:val="20"/>
          <w:szCs w:val="20"/>
        </w:rPr>
      </w:pPr>
      <w:r>
        <w:rPr>
          <w:rFonts w:ascii="Arial" w:hAnsi="Arial" w:cs="Arial"/>
          <w:b/>
          <w:sz w:val="20"/>
          <w:szCs w:val="20"/>
        </w:rPr>
        <w:t>Framdriftsplan</w:t>
      </w: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FA451F" w:rsidRDefault="00FA451F" w:rsidP="00FB3061">
      <w:pPr>
        <w:ind w:left="426"/>
        <w:rPr>
          <w:rFonts w:ascii="Arial" w:hAnsi="Arial" w:cs="Arial"/>
          <w:b/>
          <w:sz w:val="20"/>
          <w:szCs w:val="20"/>
        </w:rPr>
      </w:pPr>
    </w:p>
    <w:p w:rsidR="00A60C32" w:rsidRDefault="00A60C32" w:rsidP="00FB3061">
      <w:pPr>
        <w:ind w:left="426"/>
        <w:rPr>
          <w:rFonts w:ascii="Arial" w:hAnsi="Arial" w:cs="Arial"/>
          <w:b/>
          <w:sz w:val="20"/>
          <w:szCs w:val="20"/>
        </w:rPr>
      </w:pPr>
    </w:p>
    <w:p w:rsidR="00A60C32" w:rsidRDefault="00A60C32" w:rsidP="00FB3061">
      <w:pPr>
        <w:ind w:left="426"/>
        <w:rPr>
          <w:rFonts w:ascii="Arial" w:hAnsi="Arial" w:cs="Arial"/>
          <w:b/>
          <w:sz w:val="20"/>
          <w:szCs w:val="20"/>
        </w:rPr>
      </w:pPr>
    </w:p>
    <w:p w:rsidR="00A60C32" w:rsidRDefault="00A60C32" w:rsidP="00FB3061">
      <w:pPr>
        <w:ind w:left="426"/>
        <w:rPr>
          <w:rFonts w:ascii="Arial" w:hAnsi="Arial" w:cs="Arial"/>
          <w:b/>
          <w:sz w:val="20"/>
          <w:szCs w:val="20"/>
        </w:rPr>
      </w:pPr>
    </w:p>
    <w:p w:rsidR="00FA451F" w:rsidRPr="00FB3061" w:rsidRDefault="00FA451F" w:rsidP="00723C8F">
      <w:pPr>
        <w:pStyle w:val="Listeavsnitt"/>
        <w:numPr>
          <w:ilvl w:val="1"/>
          <w:numId w:val="23"/>
        </w:numPr>
        <w:rPr>
          <w:rFonts w:ascii="Arial" w:hAnsi="Arial" w:cs="Arial"/>
          <w:b/>
          <w:sz w:val="20"/>
          <w:szCs w:val="20"/>
        </w:rPr>
      </w:pPr>
      <w:r w:rsidRPr="00FB3061">
        <w:rPr>
          <w:rFonts w:ascii="Arial" w:hAnsi="Arial" w:cs="Arial"/>
          <w:b/>
          <w:sz w:val="20"/>
          <w:szCs w:val="20"/>
        </w:rPr>
        <w:t>Forskjellen på saksarkiv og EPJ arkiv</w:t>
      </w:r>
    </w:p>
    <w:p w:rsidR="00FA451F" w:rsidRPr="00FB3061" w:rsidRDefault="00FA451F" w:rsidP="00FB3061">
      <w:pPr>
        <w:rPr>
          <w:rFonts w:ascii="Arial" w:hAnsi="Arial" w:cs="Arial"/>
          <w:sz w:val="20"/>
          <w:szCs w:val="20"/>
        </w:rPr>
      </w:pPr>
      <w:r w:rsidRPr="00FB3061">
        <w:rPr>
          <w:rFonts w:ascii="Arial" w:hAnsi="Arial" w:cs="Arial"/>
          <w:sz w:val="20"/>
          <w:szCs w:val="20"/>
        </w:rPr>
        <w:t xml:space="preserve">Profil har i prinsippet to arkivdeler, saksarkiv (som er knyttet til Norak5 kjernen) og EPJ arkiv som er knyttet til Elektronisk Pasient Journal. </w:t>
      </w:r>
    </w:p>
    <w:p w:rsidR="007E5B27" w:rsidRDefault="007E5B27" w:rsidP="00FB3061">
      <w:pPr>
        <w:rPr>
          <w:rFonts w:ascii="Arial" w:hAnsi="Arial" w:cs="Arial"/>
          <w:sz w:val="20"/>
          <w:szCs w:val="20"/>
        </w:rPr>
      </w:pPr>
      <w:r>
        <w:rPr>
          <w:rFonts w:ascii="Arial" w:hAnsi="Arial" w:cs="Arial"/>
          <w:sz w:val="20"/>
          <w:szCs w:val="20"/>
        </w:rPr>
        <w:t>Dokumenter som</w:t>
      </w:r>
      <w:r w:rsidR="00FA451F" w:rsidRPr="007E5B27">
        <w:rPr>
          <w:rFonts w:ascii="Arial" w:hAnsi="Arial" w:cs="Arial"/>
          <w:sz w:val="20"/>
          <w:szCs w:val="20"/>
        </w:rPr>
        <w:t xml:space="preserve"> lagres i EPJ er dokumenter av typen, epikriser, medisinsk/faglig informasjon som ikke er relatert til en saksutredning, sykepleierapporter som kommer per tradisjonell post og lignende</w:t>
      </w:r>
    </w:p>
    <w:p w:rsidR="00FA451F" w:rsidRDefault="00FA451F" w:rsidP="00FB3061">
      <w:pPr>
        <w:rPr>
          <w:rFonts w:ascii="Arial" w:hAnsi="Arial" w:cs="Arial"/>
          <w:sz w:val="20"/>
          <w:szCs w:val="20"/>
        </w:rPr>
      </w:pPr>
      <w:r>
        <w:rPr>
          <w:rFonts w:ascii="Arial" w:hAnsi="Arial" w:cs="Arial"/>
          <w:sz w:val="20"/>
          <w:szCs w:val="20"/>
        </w:rPr>
        <w:t xml:space="preserve">Vi har laget en veiledende liste for hva som hører hjemme i postjournal og EPJ (plan og rapport/ skjemabehandling). </w:t>
      </w:r>
    </w:p>
    <w:p w:rsidR="00FA451F" w:rsidRPr="00390919" w:rsidRDefault="00FA451F" w:rsidP="00390919">
      <w:pPr>
        <w:pStyle w:val="Listeavsnitt"/>
        <w:numPr>
          <w:ilvl w:val="1"/>
          <w:numId w:val="23"/>
        </w:numPr>
        <w:rPr>
          <w:rFonts w:ascii="Arial" w:hAnsi="Arial" w:cs="Arial"/>
          <w:b/>
          <w:sz w:val="20"/>
          <w:szCs w:val="20"/>
        </w:rPr>
      </w:pPr>
      <w:r w:rsidRPr="00390919">
        <w:rPr>
          <w:rFonts w:ascii="Arial" w:hAnsi="Arial" w:cs="Arial"/>
          <w:b/>
          <w:sz w:val="20"/>
          <w:szCs w:val="20"/>
        </w:rPr>
        <w:t>Veiledende liste for dokumenter i postjournal og EPJ arkiv</w:t>
      </w:r>
      <w:r w:rsidR="00886A7E">
        <w:rPr>
          <w:rFonts w:ascii="Arial" w:hAnsi="Arial" w:cs="Arial"/>
          <w:b/>
          <w:color w:val="C0504D" w:themeColor="accent2"/>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6"/>
        <w:gridCol w:w="4606"/>
      </w:tblGrid>
      <w:tr w:rsidR="00FA451F" w:rsidRPr="00357694" w:rsidTr="00357694">
        <w:trPr>
          <w:trHeight w:val="448"/>
        </w:trPr>
        <w:tc>
          <w:tcPr>
            <w:tcW w:w="4606" w:type="dxa"/>
          </w:tcPr>
          <w:p w:rsidR="00FA451F" w:rsidRPr="00357694" w:rsidRDefault="00FA451F" w:rsidP="00357694">
            <w:pPr>
              <w:spacing w:after="0" w:line="240" w:lineRule="auto"/>
              <w:rPr>
                <w:rFonts w:ascii="Arial" w:hAnsi="Arial" w:cs="Arial"/>
                <w:b/>
                <w:sz w:val="20"/>
                <w:szCs w:val="20"/>
              </w:rPr>
            </w:pPr>
            <w:r w:rsidRPr="00357694">
              <w:rPr>
                <w:rFonts w:ascii="Arial" w:hAnsi="Arial" w:cs="Arial"/>
                <w:b/>
                <w:sz w:val="20"/>
                <w:szCs w:val="20"/>
              </w:rPr>
              <w:t>POSTJOURNAL</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b/>
                <w:sz w:val="20"/>
                <w:szCs w:val="20"/>
              </w:rPr>
              <w:t xml:space="preserve">EPJ ARKIV </w:t>
            </w:r>
            <w:r w:rsidRPr="00357694">
              <w:rPr>
                <w:rFonts w:ascii="Arial" w:hAnsi="Arial" w:cs="Arial"/>
                <w:sz w:val="20"/>
                <w:szCs w:val="20"/>
              </w:rPr>
              <w:t>(Plan/rapport/ skjemabehandling)</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Søknader /saksutredning/vedtak</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 xml:space="preserve">Epikriser </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Samtykkeerklæringer</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Medisinsk/faglig informasjon</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Kartleggingsskjema som knyttes mot en sak (eks. omsorgsbolig, omsorgslønn)</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 xml:space="preserve">Funksjonsprofil </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 xml:space="preserve">Innkalling til møter </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Ukeplaner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Referat fra møter</w:t>
            </w:r>
          </w:p>
        </w:tc>
        <w:tc>
          <w:tcPr>
            <w:tcW w:w="4606" w:type="dxa"/>
          </w:tcPr>
          <w:p w:rsidR="00FA451F" w:rsidRPr="00D76FBF" w:rsidRDefault="00FA451F" w:rsidP="00357694">
            <w:pPr>
              <w:spacing w:after="0" w:line="240" w:lineRule="auto"/>
              <w:rPr>
                <w:rFonts w:ascii="Arial" w:hAnsi="Arial" w:cs="Arial"/>
                <w:color w:val="FF0000"/>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Klagebrev</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Prøvesvar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Diverse andre brev. (hvis det fører til en sak, har tilknytning til en eksisterende sak eller har verdi for kommunen. Saksbehandling starter når det kommer en søknad.)</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Røntgensvar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Rapporter – så langt det knyttes opp mot en saksbehandling</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Histologisvar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Sakkyndig vurdering – om det knyttes opp mot en saksbehandling</w:t>
            </w:r>
          </w:p>
          <w:p w:rsidR="00FA451F" w:rsidRPr="00357694" w:rsidRDefault="00FA451F" w:rsidP="00357694">
            <w:pPr>
              <w:spacing w:after="0" w:line="240" w:lineRule="auto"/>
              <w:rPr>
                <w:rFonts w:ascii="Arial" w:hAnsi="Arial" w:cs="Arial"/>
                <w:sz w:val="20"/>
                <w:szCs w:val="20"/>
              </w:rPr>
            </w:pPr>
          </w:p>
        </w:tc>
        <w:tc>
          <w:tcPr>
            <w:tcW w:w="4606" w:type="dxa"/>
          </w:tcPr>
          <w:p w:rsidR="00FA451F" w:rsidRPr="00357694" w:rsidRDefault="006C1022" w:rsidP="00357694">
            <w:pPr>
              <w:spacing w:after="0" w:line="240" w:lineRule="auto"/>
              <w:rPr>
                <w:rFonts w:ascii="Arial" w:hAnsi="Arial" w:cs="Arial"/>
                <w:sz w:val="20"/>
                <w:szCs w:val="20"/>
              </w:rPr>
            </w:pPr>
            <w:r>
              <w:rPr>
                <w:rFonts w:ascii="Arial" w:hAnsi="Arial" w:cs="Arial"/>
                <w:sz w:val="20"/>
                <w:szCs w:val="20"/>
              </w:rPr>
              <w:t>U</w:t>
            </w:r>
            <w:r w:rsidR="00FA451F" w:rsidRPr="00357694">
              <w:rPr>
                <w:rFonts w:ascii="Arial" w:hAnsi="Arial" w:cs="Arial"/>
                <w:sz w:val="20"/>
                <w:szCs w:val="20"/>
              </w:rPr>
              <w:t>tskrivingsrapporter ol fra sykehus/laboratorier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Henvisninger – så sant det knyttes opp mot en saksbehandling</w:t>
            </w: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Journalnotat – bruker en opplysningene som begrunnelse i en saksutredning, skal det i postjournal.</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Legenotat / legeerklæringer – om det kyttes til en saksbehandling</w:t>
            </w:r>
          </w:p>
          <w:p w:rsidR="00FA451F" w:rsidRPr="00357694" w:rsidRDefault="00FA451F" w:rsidP="00357694">
            <w:pPr>
              <w:spacing w:after="0" w:line="240" w:lineRule="auto"/>
              <w:rPr>
                <w:rFonts w:ascii="Arial" w:hAnsi="Arial" w:cs="Arial"/>
                <w:sz w:val="20"/>
                <w:szCs w:val="20"/>
              </w:rPr>
            </w:pPr>
          </w:p>
        </w:tc>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Sykepleierapporter</w:t>
            </w: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 xml:space="preserve">Medikamentavtaler </w:t>
            </w:r>
          </w:p>
          <w:p w:rsidR="00FA451F" w:rsidRPr="00357694" w:rsidRDefault="00FA451F" w:rsidP="00357694">
            <w:pPr>
              <w:spacing w:after="0" w:line="240" w:lineRule="auto"/>
              <w:rPr>
                <w:rFonts w:ascii="Arial" w:hAnsi="Arial" w:cs="Arial"/>
                <w:sz w:val="20"/>
                <w:szCs w:val="20"/>
              </w:rPr>
            </w:pP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Div. avtaler</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Fråsegn (bekreftelse på mottak av langtidsplass) ved sjukeheimen)</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Kvittering for utlevering av hjelpemidler</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Søknad/vedtak om hjelpemidler</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Vedtak om Individuell plan</w:t>
            </w:r>
          </w:p>
          <w:p w:rsidR="00FA451F" w:rsidRPr="00357694" w:rsidRDefault="00FA451F" w:rsidP="00357694">
            <w:pPr>
              <w:spacing w:after="0" w:line="240" w:lineRule="auto"/>
              <w:rPr>
                <w:rFonts w:ascii="Arial" w:hAnsi="Arial" w:cs="Arial"/>
                <w:sz w:val="20"/>
                <w:szCs w:val="20"/>
              </w:rPr>
            </w:pP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Svarskjema fra beboer/pårørende</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357694" w:rsidRDefault="00FA451F" w:rsidP="00357694">
            <w:pPr>
              <w:spacing w:after="0" w:line="240" w:lineRule="auto"/>
              <w:rPr>
                <w:rFonts w:ascii="Arial" w:hAnsi="Arial" w:cs="Arial"/>
                <w:sz w:val="20"/>
                <w:szCs w:val="20"/>
              </w:rPr>
            </w:pPr>
            <w:r w:rsidRPr="00357694">
              <w:rPr>
                <w:rFonts w:ascii="Arial" w:hAnsi="Arial" w:cs="Arial"/>
                <w:sz w:val="20"/>
                <w:szCs w:val="20"/>
              </w:rPr>
              <w:t>Egenmelding om inntektsopplysninger</w:t>
            </w:r>
          </w:p>
        </w:tc>
        <w:tc>
          <w:tcPr>
            <w:tcW w:w="4606" w:type="dxa"/>
          </w:tcPr>
          <w:p w:rsidR="00FA451F" w:rsidRPr="00357694" w:rsidRDefault="00FA451F" w:rsidP="00357694">
            <w:pPr>
              <w:spacing w:after="0" w:line="240" w:lineRule="auto"/>
              <w:rPr>
                <w:rFonts w:ascii="Arial" w:hAnsi="Arial" w:cs="Arial"/>
                <w:sz w:val="20"/>
                <w:szCs w:val="20"/>
              </w:rPr>
            </w:pPr>
          </w:p>
        </w:tc>
      </w:tr>
      <w:tr w:rsidR="00FA451F" w:rsidRPr="00357694" w:rsidTr="00357694">
        <w:tc>
          <w:tcPr>
            <w:tcW w:w="4606" w:type="dxa"/>
          </w:tcPr>
          <w:p w:rsidR="00FA451F" w:rsidRPr="00F03DB9" w:rsidRDefault="000E0801" w:rsidP="00357694">
            <w:pPr>
              <w:spacing w:after="0" w:line="240" w:lineRule="auto"/>
              <w:rPr>
                <w:rFonts w:ascii="Arial" w:hAnsi="Arial" w:cs="Arial"/>
                <w:sz w:val="20"/>
                <w:szCs w:val="20"/>
              </w:rPr>
            </w:pPr>
            <w:r w:rsidRPr="00F03DB9">
              <w:rPr>
                <w:rFonts w:ascii="Arial" w:hAnsi="Arial" w:cs="Arial"/>
                <w:sz w:val="20"/>
                <w:szCs w:val="20"/>
              </w:rPr>
              <w:t>Individuell plan</w:t>
            </w:r>
          </w:p>
        </w:tc>
        <w:tc>
          <w:tcPr>
            <w:tcW w:w="4606" w:type="dxa"/>
          </w:tcPr>
          <w:p w:rsidR="00FA451F" w:rsidRPr="00357694" w:rsidRDefault="00FA451F" w:rsidP="00357694">
            <w:pPr>
              <w:spacing w:after="0" w:line="240" w:lineRule="auto"/>
              <w:rPr>
                <w:rFonts w:ascii="Arial" w:hAnsi="Arial" w:cs="Arial"/>
                <w:sz w:val="20"/>
                <w:szCs w:val="20"/>
              </w:rPr>
            </w:pPr>
          </w:p>
        </w:tc>
      </w:tr>
      <w:tr w:rsidR="006C1022" w:rsidRPr="00357694" w:rsidTr="00357694">
        <w:tc>
          <w:tcPr>
            <w:tcW w:w="4606" w:type="dxa"/>
          </w:tcPr>
          <w:p w:rsidR="006C1022" w:rsidRPr="00F03DB9" w:rsidRDefault="006C1022" w:rsidP="00357694">
            <w:pPr>
              <w:spacing w:after="0" w:line="240" w:lineRule="auto"/>
              <w:rPr>
                <w:rFonts w:ascii="Arial" w:hAnsi="Arial" w:cs="Arial"/>
                <w:sz w:val="20"/>
                <w:szCs w:val="20"/>
              </w:rPr>
            </w:pPr>
            <w:r>
              <w:rPr>
                <w:rFonts w:ascii="Arial" w:hAnsi="Arial" w:cs="Arial"/>
                <w:sz w:val="20"/>
                <w:szCs w:val="20"/>
              </w:rPr>
              <w:t>Tvangsvedtak</w:t>
            </w:r>
          </w:p>
        </w:tc>
        <w:tc>
          <w:tcPr>
            <w:tcW w:w="4606" w:type="dxa"/>
          </w:tcPr>
          <w:p w:rsidR="006C1022" w:rsidRPr="00357694" w:rsidRDefault="006C1022" w:rsidP="00357694">
            <w:pPr>
              <w:spacing w:after="0" w:line="240" w:lineRule="auto"/>
              <w:rPr>
                <w:rFonts w:ascii="Arial" w:hAnsi="Arial" w:cs="Arial"/>
                <w:sz w:val="20"/>
                <w:szCs w:val="20"/>
              </w:rPr>
            </w:pPr>
          </w:p>
        </w:tc>
      </w:tr>
    </w:tbl>
    <w:p w:rsidR="00FA451F" w:rsidRPr="00F03DB9" w:rsidRDefault="00FA451F" w:rsidP="00390919">
      <w:pPr>
        <w:rPr>
          <w:rFonts w:ascii="Arial" w:hAnsi="Arial" w:cs="Arial"/>
          <w:b/>
          <w:color w:val="FF0000"/>
          <w:sz w:val="20"/>
          <w:szCs w:val="20"/>
        </w:rPr>
      </w:pPr>
    </w:p>
    <w:p w:rsidR="00FA451F" w:rsidRPr="004C5FB8" w:rsidRDefault="00FA451F" w:rsidP="004C5FB8">
      <w:pPr>
        <w:pStyle w:val="Listeavsnitt"/>
        <w:numPr>
          <w:ilvl w:val="1"/>
          <w:numId w:val="23"/>
        </w:numPr>
        <w:spacing w:before="100" w:beforeAutospacing="1" w:after="100" w:afterAutospacing="1" w:line="240" w:lineRule="auto"/>
        <w:rPr>
          <w:rFonts w:ascii="Arial" w:hAnsi="Arial" w:cs="Arial"/>
          <w:b/>
          <w:color w:val="1D1705"/>
          <w:sz w:val="20"/>
          <w:szCs w:val="20"/>
        </w:rPr>
      </w:pPr>
      <w:r>
        <w:rPr>
          <w:rFonts w:ascii="Arial" w:hAnsi="Arial" w:cs="Arial"/>
          <w:b/>
          <w:color w:val="1D1705"/>
          <w:sz w:val="20"/>
          <w:szCs w:val="20"/>
        </w:rPr>
        <w:t>Framdriftsplan</w:t>
      </w:r>
    </w:p>
    <w:p w:rsidR="00FA451F" w:rsidRPr="007E5B27" w:rsidRDefault="00886A7E" w:rsidP="00A60C32">
      <w:pPr>
        <w:numPr>
          <w:ilvl w:val="0"/>
          <w:numId w:val="29"/>
        </w:numPr>
        <w:spacing w:before="100" w:beforeAutospacing="1" w:after="100" w:afterAutospacing="1" w:line="240" w:lineRule="auto"/>
        <w:rPr>
          <w:rFonts w:ascii="Arial" w:hAnsi="Arial" w:cs="Arial"/>
          <w:color w:val="000000" w:themeColor="text1"/>
          <w:sz w:val="20"/>
          <w:szCs w:val="20"/>
        </w:rPr>
      </w:pPr>
      <w:r w:rsidRPr="007E5B27">
        <w:rPr>
          <w:rFonts w:ascii="Arial" w:hAnsi="Arial" w:cs="Arial"/>
          <w:color w:val="000000" w:themeColor="text1"/>
          <w:sz w:val="20"/>
          <w:szCs w:val="20"/>
        </w:rPr>
        <w:t xml:space="preserve">Hver kommune skal til enhver tid ha en plan for vedlikehold/ajourhold av </w:t>
      </w:r>
      <w:r w:rsidR="006D7908" w:rsidRPr="007E5B27">
        <w:rPr>
          <w:rFonts w:ascii="Arial" w:hAnsi="Arial" w:cs="Arial"/>
          <w:color w:val="000000" w:themeColor="text1"/>
          <w:sz w:val="20"/>
          <w:szCs w:val="20"/>
        </w:rPr>
        <w:t>arkivverdig materiale i Profil.</w:t>
      </w:r>
    </w:p>
    <w:p w:rsidR="00490C23" w:rsidRPr="006C1022" w:rsidRDefault="00490C23" w:rsidP="0000767E">
      <w:pPr>
        <w:pStyle w:val="Listeavsnitt"/>
        <w:numPr>
          <w:ilvl w:val="0"/>
          <w:numId w:val="29"/>
        </w:numPr>
        <w:spacing w:before="100" w:beforeAutospacing="1" w:after="100" w:afterAutospacing="1" w:line="240" w:lineRule="auto"/>
        <w:rPr>
          <w:rFonts w:ascii="Arial" w:hAnsi="Arial" w:cs="Arial"/>
          <w:color w:val="FF0000"/>
          <w:sz w:val="20"/>
          <w:szCs w:val="20"/>
        </w:rPr>
      </w:pPr>
      <w:r w:rsidRPr="006C1022">
        <w:rPr>
          <w:rFonts w:ascii="Arial" w:hAnsi="Arial" w:cs="Arial"/>
          <w:color w:val="000000" w:themeColor="text1"/>
          <w:sz w:val="20"/>
          <w:szCs w:val="20"/>
        </w:rPr>
        <w:t>Felles møter 2 ganger pr år. Systemansvarlig Profil, Arkivleder sentralt</w:t>
      </w:r>
      <w:r w:rsidR="00134800" w:rsidRPr="006C1022">
        <w:rPr>
          <w:rFonts w:ascii="Arial" w:hAnsi="Arial" w:cs="Arial"/>
          <w:color w:val="000000" w:themeColor="text1"/>
          <w:sz w:val="20"/>
          <w:szCs w:val="20"/>
        </w:rPr>
        <w:t xml:space="preserve"> (kaller inn)</w:t>
      </w:r>
      <w:r w:rsidR="006C1022" w:rsidRPr="006C1022">
        <w:rPr>
          <w:rFonts w:ascii="Arial" w:hAnsi="Arial" w:cs="Arial"/>
          <w:color w:val="000000" w:themeColor="text1"/>
          <w:sz w:val="20"/>
          <w:szCs w:val="20"/>
        </w:rPr>
        <w:t xml:space="preserve"> og a</w:t>
      </w:r>
      <w:r w:rsidR="00134800" w:rsidRPr="006C1022">
        <w:rPr>
          <w:rFonts w:ascii="Arial" w:hAnsi="Arial" w:cs="Arial"/>
          <w:color w:val="000000" w:themeColor="text1"/>
          <w:sz w:val="20"/>
          <w:szCs w:val="20"/>
        </w:rPr>
        <w:t>rkivansvarlig i Profil</w:t>
      </w:r>
    </w:p>
    <w:sectPr w:rsidR="00490C23" w:rsidRPr="006C1022" w:rsidSect="00576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DBC"/>
    <w:multiLevelType w:val="multilevel"/>
    <w:tmpl w:val="36A01A2E"/>
    <w:lvl w:ilvl="0">
      <w:start w:val="1"/>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3267E62"/>
    <w:multiLevelType w:val="multilevel"/>
    <w:tmpl w:val="710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177D"/>
    <w:multiLevelType w:val="hybridMultilevel"/>
    <w:tmpl w:val="4E8A7C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ED6D0C"/>
    <w:multiLevelType w:val="multilevel"/>
    <w:tmpl w:val="8196E3F8"/>
    <w:lvl w:ilvl="0">
      <w:start w:val="1"/>
      <w:numFmt w:val="decimal"/>
      <w:lvlText w:val="%1"/>
      <w:lvlJc w:val="left"/>
      <w:pPr>
        <w:ind w:left="444" w:hanging="444"/>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663ED"/>
    <w:multiLevelType w:val="multilevel"/>
    <w:tmpl w:val="76A8A088"/>
    <w:lvl w:ilvl="0">
      <w:start w:val="1"/>
      <w:numFmt w:val="decimal"/>
      <w:lvlText w:val="%1."/>
      <w:lvlJc w:val="left"/>
      <w:pPr>
        <w:ind w:left="585" w:hanging="585"/>
      </w:pPr>
      <w:rPr>
        <w:rFonts w:cs="Times New Roman" w:hint="default"/>
      </w:rPr>
    </w:lvl>
    <w:lvl w:ilvl="1">
      <w:numFmt w:val="decimal"/>
      <w:lvlText w:val="%1.%2.0."/>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B1B1E13"/>
    <w:multiLevelType w:val="hybridMultilevel"/>
    <w:tmpl w:val="864226B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D9F1C2C"/>
    <w:multiLevelType w:val="multilevel"/>
    <w:tmpl w:val="ED14A3F8"/>
    <w:lvl w:ilvl="0">
      <w:start w:val="1"/>
      <w:numFmt w:val="decimal"/>
      <w:lvlText w:val="%1."/>
      <w:lvlJc w:val="left"/>
      <w:pPr>
        <w:ind w:left="495" w:hanging="495"/>
      </w:pPr>
      <w:rPr>
        <w:rFonts w:cs="Times New Roman" w:hint="default"/>
      </w:rPr>
    </w:lvl>
    <w:lvl w:ilvl="1">
      <w:numFmt w:val="decimal"/>
      <w:lvlText w:val="%1.%2.0."/>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EAB353B"/>
    <w:multiLevelType w:val="multilevel"/>
    <w:tmpl w:val="99D8881C"/>
    <w:lvl w:ilvl="0">
      <w:start w:val="1"/>
      <w:numFmt w:val="decimal"/>
      <w:lvlText w:val="%1."/>
      <w:lvlJc w:val="left"/>
      <w:pPr>
        <w:ind w:left="495" w:hanging="495"/>
      </w:pPr>
      <w:rPr>
        <w:rFonts w:cs="Times New Roman" w:hint="default"/>
      </w:rPr>
    </w:lvl>
    <w:lvl w:ilvl="1">
      <w:numFmt w:val="decimal"/>
      <w:lvlText w:val="%1.%2.0."/>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1C9427C"/>
    <w:multiLevelType w:val="multilevel"/>
    <w:tmpl w:val="792AA976"/>
    <w:lvl w:ilvl="0">
      <w:start w:val="1"/>
      <w:numFmt w:val="decimal"/>
      <w:lvlText w:val="%1."/>
      <w:lvlJc w:val="left"/>
      <w:pPr>
        <w:ind w:left="495" w:hanging="495"/>
      </w:pPr>
      <w:rPr>
        <w:rFonts w:cs="Times New Roman" w:hint="default"/>
      </w:rPr>
    </w:lvl>
    <w:lvl w:ilvl="1">
      <w:numFmt w:val="decimal"/>
      <w:lvlText w:val="%1.%2.0."/>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9" w15:restartNumberingAfterBreak="0">
    <w:nsid w:val="23465D60"/>
    <w:multiLevelType w:val="multilevel"/>
    <w:tmpl w:val="E550ECB6"/>
    <w:lvl w:ilvl="0">
      <w:start w:val="1"/>
      <w:numFmt w:val="decimal"/>
      <w:lvlText w:val="%1."/>
      <w:lvlJc w:val="left"/>
      <w:pPr>
        <w:ind w:left="495" w:hanging="495"/>
      </w:pPr>
      <w:rPr>
        <w:rFonts w:cs="Times New Roman" w:hint="default"/>
      </w:rPr>
    </w:lvl>
    <w:lvl w:ilvl="1">
      <w:numFmt w:val="decimal"/>
      <w:lvlText w:val="%1.%2.0."/>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3F703D9"/>
    <w:multiLevelType w:val="hybridMultilevel"/>
    <w:tmpl w:val="8698D6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2D0A20"/>
    <w:multiLevelType w:val="multilevel"/>
    <w:tmpl w:val="260614BA"/>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A7F11EB"/>
    <w:multiLevelType w:val="multilevel"/>
    <w:tmpl w:val="2DEE8A96"/>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C1C5D5C"/>
    <w:multiLevelType w:val="multilevel"/>
    <w:tmpl w:val="BCFA77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C8215E"/>
    <w:multiLevelType w:val="hybridMultilevel"/>
    <w:tmpl w:val="6C2083EE"/>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15:restartNumberingAfterBreak="0">
    <w:nsid w:val="34C3601D"/>
    <w:multiLevelType w:val="multilevel"/>
    <w:tmpl w:val="1E7AA606"/>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6FE7242"/>
    <w:multiLevelType w:val="multilevel"/>
    <w:tmpl w:val="18B67C98"/>
    <w:lvl w:ilvl="0">
      <w:start w:val="1"/>
      <w:numFmt w:val="decimal"/>
      <w:lvlText w:val="%1."/>
      <w:lvlJc w:val="left"/>
      <w:pPr>
        <w:ind w:left="495" w:hanging="495"/>
      </w:pPr>
      <w:rPr>
        <w:rFonts w:cs="Times New Roman" w:hint="default"/>
      </w:rPr>
    </w:lvl>
    <w:lvl w:ilvl="1">
      <w:numFmt w:val="decimal"/>
      <w:lvlText w:val="%1.%2.0."/>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7" w15:restartNumberingAfterBreak="0">
    <w:nsid w:val="3C7D3B46"/>
    <w:multiLevelType w:val="multilevel"/>
    <w:tmpl w:val="792AA976"/>
    <w:lvl w:ilvl="0">
      <w:start w:val="1"/>
      <w:numFmt w:val="decimal"/>
      <w:lvlText w:val="%1."/>
      <w:lvlJc w:val="left"/>
      <w:pPr>
        <w:ind w:left="495" w:hanging="495"/>
      </w:pPr>
      <w:rPr>
        <w:rFonts w:cs="Times New Roman" w:hint="default"/>
      </w:rPr>
    </w:lvl>
    <w:lvl w:ilvl="1">
      <w:numFmt w:val="decimal"/>
      <w:lvlText w:val="%1.%2.0."/>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8" w15:restartNumberingAfterBreak="0">
    <w:nsid w:val="3DE41E51"/>
    <w:multiLevelType w:val="multilevel"/>
    <w:tmpl w:val="792AA976"/>
    <w:lvl w:ilvl="0">
      <w:start w:val="1"/>
      <w:numFmt w:val="decimal"/>
      <w:lvlText w:val="%1."/>
      <w:lvlJc w:val="left"/>
      <w:pPr>
        <w:ind w:left="495" w:hanging="495"/>
      </w:pPr>
      <w:rPr>
        <w:rFonts w:cs="Times New Roman" w:hint="default"/>
      </w:rPr>
    </w:lvl>
    <w:lvl w:ilvl="1">
      <w:numFmt w:val="decimal"/>
      <w:lvlText w:val="%1.%2.0."/>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9" w15:restartNumberingAfterBreak="0">
    <w:nsid w:val="42A151E8"/>
    <w:multiLevelType w:val="multilevel"/>
    <w:tmpl w:val="5AE0983C"/>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9D1954"/>
    <w:multiLevelType w:val="multilevel"/>
    <w:tmpl w:val="AF26D8DA"/>
    <w:lvl w:ilvl="0">
      <w:start w:val="1"/>
      <w:numFmt w:val="decimal"/>
      <w:lvlText w:val="%1."/>
      <w:lvlJc w:val="left"/>
      <w:pPr>
        <w:ind w:left="495" w:hanging="495"/>
      </w:pPr>
      <w:rPr>
        <w:rFonts w:cs="Times New Roman" w:hint="default"/>
      </w:rPr>
    </w:lvl>
    <w:lvl w:ilvl="1">
      <w:numFmt w:val="decimal"/>
      <w:lvlText w:val="%1.%2.0."/>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C0D3500"/>
    <w:multiLevelType w:val="multilevel"/>
    <w:tmpl w:val="D17863EE"/>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17D4CE6"/>
    <w:multiLevelType w:val="hybridMultilevel"/>
    <w:tmpl w:val="7F22CF9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3" w15:restartNumberingAfterBreak="0">
    <w:nsid w:val="651A5BE4"/>
    <w:multiLevelType w:val="hybridMultilevel"/>
    <w:tmpl w:val="FF68C8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8CF24A5"/>
    <w:multiLevelType w:val="hybridMultilevel"/>
    <w:tmpl w:val="D0F009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95413B6"/>
    <w:multiLevelType w:val="multilevel"/>
    <w:tmpl w:val="B95EC8FC"/>
    <w:lvl w:ilvl="0">
      <w:start w:val="1"/>
      <w:numFmt w:val="decimal"/>
      <w:lvlText w:val="%1"/>
      <w:lvlJc w:val="left"/>
      <w:pPr>
        <w:ind w:left="435" w:hanging="435"/>
      </w:pPr>
      <w:rPr>
        <w:rFonts w:hint="default"/>
      </w:rPr>
    </w:lvl>
    <w:lvl w:ilvl="1">
      <w:start w:val="4"/>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F6520F"/>
    <w:multiLevelType w:val="hybridMultilevel"/>
    <w:tmpl w:val="A04E70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0D67EB8"/>
    <w:multiLevelType w:val="hybridMultilevel"/>
    <w:tmpl w:val="561CC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2294CDA"/>
    <w:multiLevelType w:val="multilevel"/>
    <w:tmpl w:val="20965DD4"/>
    <w:lvl w:ilvl="0">
      <w:start w:val="1"/>
      <w:numFmt w:val="decimal"/>
      <w:lvlText w:val="%1."/>
      <w:lvlJc w:val="left"/>
      <w:pPr>
        <w:ind w:left="495" w:hanging="495"/>
      </w:pPr>
      <w:rPr>
        <w:rFonts w:eastAsia="Times New Roman" w:cs="Times New Roman" w:hint="default"/>
        <w:b/>
        <w:color w:val="auto"/>
      </w:rPr>
    </w:lvl>
    <w:lvl w:ilvl="1">
      <w:numFmt w:val="decimal"/>
      <w:lvlText w:val="%1.%2.0."/>
      <w:lvlJc w:val="left"/>
      <w:pPr>
        <w:ind w:left="720" w:hanging="720"/>
      </w:pPr>
      <w:rPr>
        <w:rFonts w:eastAsia="Times New Roman" w:cs="Times New Roman" w:hint="default"/>
        <w:b/>
        <w:color w:val="auto"/>
      </w:rPr>
    </w:lvl>
    <w:lvl w:ilvl="2">
      <w:start w:val="1"/>
      <w:numFmt w:val="decimal"/>
      <w:lvlText w:val="%1.%2.%3."/>
      <w:lvlJc w:val="left"/>
      <w:pPr>
        <w:ind w:left="720" w:hanging="720"/>
      </w:pPr>
      <w:rPr>
        <w:rFonts w:eastAsia="Times New Roman" w:cs="Times New Roman" w:hint="default"/>
        <w:b/>
        <w:color w:val="auto"/>
      </w:rPr>
    </w:lvl>
    <w:lvl w:ilvl="3">
      <w:start w:val="1"/>
      <w:numFmt w:val="decimal"/>
      <w:lvlText w:val="%1.%2.%3.%4."/>
      <w:lvlJc w:val="left"/>
      <w:pPr>
        <w:ind w:left="720" w:hanging="720"/>
      </w:pPr>
      <w:rPr>
        <w:rFonts w:eastAsia="Times New Roman" w:cs="Times New Roman" w:hint="default"/>
        <w:b/>
        <w:color w:val="auto"/>
      </w:rPr>
    </w:lvl>
    <w:lvl w:ilvl="4">
      <w:start w:val="1"/>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080" w:hanging="1080"/>
      </w:pPr>
      <w:rPr>
        <w:rFonts w:eastAsia="Times New Roman" w:cs="Times New Roman" w:hint="default"/>
        <w:b/>
        <w:color w:val="auto"/>
      </w:rPr>
    </w:lvl>
    <w:lvl w:ilvl="6">
      <w:start w:val="1"/>
      <w:numFmt w:val="decimal"/>
      <w:lvlText w:val="%1.%2.%3.%4.%5.%6.%7."/>
      <w:lvlJc w:val="left"/>
      <w:pPr>
        <w:ind w:left="1440" w:hanging="1440"/>
      </w:pPr>
      <w:rPr>
        <w:rFonts w:eastAsia="Times New Roman" w:cs="Times New Roman" w:hint="default"/>
        <w:b/>
        <w:color w:val="auto"/>
      </w:rPr>
    </w:lvl>
    <w:lvl w:ilvl="7">
      <w:start w:val="1"/>
      <w:numFmt w:val="decimal"/>
      <w:lvlText w:val="%1.%2.%3.%4.%5.%6.%7.%8."/>
      <w:lvlJc w:val="left"/>
      <w:pPr>
        <w:ind w:left="1440" w:hanging="1440"/>
      </w:pPr>
      <w:rPr>
        <w:rFonts w:eastAsia="Times New Roman" w:cs="Times New Roman" w:hint="default"/>
        <w:b/>
        <w:color w:val="auto"/>
      </w:rPr>
    </w:lvl>
    <w:lvl w:ilvl="8">
      <w:start w:val="1"/>
      <w:numFmt w:val="decimal"/>
      <w:lvlText w:val="%1.%2.%3.%4.%5.%6.%7.%8.%9."/>
      <w:lvlJc w:val="left"/>
      <w:pPr>
        <w:ind w:left="1800" w:hanging="1800"/>
      </w:pPr>
      <w:rPr>
        <w:rFonts w:eastAsia="Times New Roman" w:cs="Times New Roman" w:hint="default"/>
        <w:b/>
        <w:color w:val="auto"/>
      </w:rPr>
    </w:lvl>
  </w:abstractNum>
  <w:abstractNum w:abstractNumId="29" w15:restartNumberingAfterBreak="0">
    <w:nsid w:val="76962FC0"/>
    <w:multiLevelType w:val="multilevel"/>
    <w:tmpl w:val="4502B9E2"/>
    <w:lvl w:ilvl="0">
      <w:start w:val="1"/>
      <w:numFmt w:val="decimal"/>
      <w:lvlText w:val="%1."/>
      <w:lvlJc w:val="left"/>
      <w:pPr>
        <w:ind w:left="495" w:hanging="495"/>
      </w:pPr>
      <w:rPr>
        <w:rFonts w:eastAsia="Times New Roman" w:cs="Times New Roman" w:hint="default"/>
        <w:color w:val="auto"/>
      </w:rPr>
    </w:lvl>
    <w:lvl w:ilvl="1">
      <w:numFmt w:val="decimal"/>
      <w:lvlText w:val="%1.%2.0."/>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30" w15:restartNumberingAfterBreak="0">
    <w:nsid w:val="7B320E77"/>
    <w:multiLevelType w:val="multilevel"/>
    <w:tmpl w:val="4A62F1BC"/>
    <w:lvl w:ilvl="0">
      <w:start w:val="1"/>
      <w:numFmt w:val="decimal"/>
      <w:lvlText w:val="%1"/>
      <w:lvlJc w:val="left"/>
      <w:pPr>
        <w:ind w:left="435" w:hanging="435"/>
      </w:pPr>
      <w:rPr>
        <w:rFonts w:hint="default"/>
        <w:color w:val="auto"/>
      </w:rPr>
    </w:lvl>
    <w:lvl w:ilvl="1">
      <w:start w:val="1"/>
      <w:numFmt w:val="decimal"/>
      <w:lvlText w:val="%1.%2.0"/>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DB85F19"/>
    <w:multiLevelType w:val="multilevel"/>
    <w:tmpl w:val="3014C73C"/>
    <w:lvl w:ilvl="0">
      <w:start w:val="1"/>
      <w:numFmt w:val="decimal"/>
      <w:lvlText w:val="%1."/>
      <w:lvlJc w:val="left"/>
      <w:pPr>
        <w:ind w:left="495" w:hanging="495"/>
      </w:pPr>
      <w:rPr>
        <w:rFonts w:cs="Times New Roman" w:hint="default"/>
      </w:rPr>
    </w:lvl>
    <w:lvl w:ilvl="1">
      <w:numFmt w:val="decimal"/>
      <w:lvlText w:val="%1.%2.0."/>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6"/>
  </w:num>
  <w:num w:numId="2">
    <w:abstractNumId w:val="14"/>
  </w:num>
  <w:num w:numId="3">
    <w:abstractNumId w:val="31"/>
  </w:num>
  <w:num w:numId="4">
    <w:abstractNumId w:val="9"/>
  </w:num>
  <w:num w:numId="5">
    <w:abstractNumId w:val="21"/>
  </w:num>
  <w:num w:numId="6">
    <w:abstractNumId w:val="15"/>
  </w:num>
  <w:num w:numId="7">
    <w:abstractNumId w:val="12"/>
  </w:num>
  <w:num w:numId="8">
    <w:abstractNumId w:val="5"/>
  </w:num>
  <w:num w:numId="9">
    <w:abstractNumId w:val="2"/>
  </w:num>
  <w:num w:numId="10">
    <w:abstractNumId w:val="4"/>
  </w:num>
  <w:num w:numId="11">
    <w:abstractNumId w:val="22"/>
  </w:num>
  <w:num w:numId="12">
    <w:abstractNumId w:val="24"/>
  </w:num>
  <w:num w:numId="13">
    <w:abstractNumId w:val="29"/>
  </w:num>
  <w:num w:numId="14">
    <w:abstractNumId w:val="28"/>
  </w:num>
  <w:num w:numId="15">
    <w:abstractNumId w:val="6"/>
  </w:num>
  <w:num w:numId="16">
    <w:abstractNumId w:val="19"/>
  </w:num>
  <w:num w:numId="17">
    <w:abstractNumId w:val="11"/>
  </w:num>
  <w:num w:numId="18">
    <w:abstractNumId w:val="10"/>
  </w:num>
  <w:num w:numId="19">
    <w:abstractNumId w:val="27"/>
  </w:num>
  <w:num w:numId="20">
    <w:abstractNumId w:val="18"/>
  </w:num>
  <w:num w:numId="21">
    <w:abstractNumId w:val="16"/>
  </w:num>
  <w:num w:numId="22">
    <w:abstractNumId w:val="20"/>
  </w:num>
  <w:num w:numId="23">
    <w:abstractNumId w:val="7"/>
  </w:num>
  <w:num w:numId="24">
    <w:abstractNumId w:val="17"/>
  </w:num>
  <w:num w:numId="25">
    <w:abstractNumId w:val="8"/>
  </w:num>
  <w:num w:numId="26">
    <w:abstractNumId w:val="1"/>
  </w:num>
  <w:num w:numId="27">
    <w:abstractNumId w:val="3"/>
  </w:num>
  <w:num w:numId="28">
    <w:abstractNumId w:val="0"/>
  </w:num>
  <w:num w:numId="29">
    <w:abstractNumId w:val="23"/>
  </w:num>
  <w:num w:numId="30">
    <w:abstractNumId w:val="30"/>
  </w:num>
  <w:num w:numId="31">
    <w:abstractNumId w:val="1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nb-NO" w:vendorID="64" w:dllVersion="131078" w:nlCheck="1" w:checkStyle="0"/>
  <w:revisionView w:inkAnnotation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A97"/>
    <w:rsid w:val="00017821"/>
    <w:rsid w:val="0009476E"/>
    <w:rsid w:val="000E0801"/>
    <w:rsid w:val="000F73F8"/>
    <w:rsid w:val="00110B5F"/>
    <w:rsid w:val="00134800"/>
    <w:rsid w:val="00167F75"/>
    <w:rsid w:val="001752F3"/>
    <w:rsid w:val="0019146A"/>
    <w:rsid w:val="001E5900"/>
    <w:rsid w:val="001E6528"/>
    <w:rsid w:val="00212063"/>
    <w:rsid w:val="00227CE7"/>
    <w:rsid w:val="00281FB1"/>
    <w:rsid w:val="002F0C22"/>
    <w:rsid w:val="00335121"/>
    <w:rsid w:val="00357694"/>
    <w:rsid w:val="00390919"/>
    <w:rsid w:val="003E7AEC"/>
    <w:rsid w:val="004431B3"/>
    <w:rsid w:val="00454358"/>
    <w:rsid w:val="00460C6F"/>
    <w:rsid w:val="0046775F"/>
    <w:rsid w:val="00490C23"/>
    <w:rsid w:val="004C5FB8"/>
    <w:rsid w:val="004D0DDF"/>
    <w:rsid w:val="00507F76"/>
    <w:rsid w:val="005265C7"/>
    <w:rsid w:val="0053058D"/>
    <w:rsid w:val="00565D4F"/>
    <w:rsid w:val="00576840"/>
    <w:rsid w:val="0058610D"/>
    <w:rsid w:val="005867EB"/>
    <w:rsid w:val="00594323"/>
    <w:rsid w:val="00596107"/>
    <w:rsid w:val="00597F65"/>
    <w:rsid w:val="005C5700"/>
    <w:rsid w:val="005C72B8"/>
    <w:rsid w:val="005E7ED8"/>
    <w:rsid w:val="00624025"/>
    <w:rsid w:val="00626958"/>
    <w:rsid w:val="00655634"/>
    <w:rsid w:val="00660777"/>
    <w:rsid w:val="00697236"/>
    <w:rsid w:val="006C1022"/>
    <w:rsid w:val="006D7908"/>
    <w:rsid w:val="006E46AB"/>
    <w:rsid w:val="006E5F0A"/>
    <w:rsid w:val="006E6D10"/>
    <w:rsid w:val="006F0B7A"/>
    <w:rsid w:val="006F1C65"/>
    <w:rsid w:val="00723C8F"/>
    <w:rsid w:val="007E5B27"/>
    <w:rsid w:val="00801675"/>
    <w:rsid w:val="00805CAB"/>
    <w:rsid w:val="00860CBD"/>
    <w:rsid w:val="00886A7E"/>
    <w:rsid w:val="00975405"/>
    <w:rsid w:val="009A27A2"/>
    <w:rsid w:val="009B30DF"/>
    <w:rsid w:val="009D784B"/>
    <w:rsid w:val="009F17E7"/>
    <w:rsid w:val="00A40F96"/>
    <w:rsid w:val="00A47844"/>
    <w:rsid w:val="00A60C32"/>
    <w:rsid w:val="00A620FF"/>
    <w:rsid w:val="00A831C9"/>
    <w:rsid w:val="00A86DC2"/>
    <w:rsid w:val="00AA15DB"/>
    <w:rsid w:val="00AA4AE9"/>
    <w:rsid w:val="00AB729E"/>
    <w:rsid w:val="00AE5DDE"/>
    <w:rsid w:val="00AF3FF1"/>
    <w:rsid w:val="00B23ACE"/>
    <w:rsid w:val="00B270BB"/>
    <w:rsid w:val="00B42E1D"/>
    <w:rsid w:val="00B50422"/>
    <w:rsid w:val="00BE0C09"/>
    <w:rsid w:val="00C05BC5"/>
    <w:rsid w:val="00C10C11"/>
    <w:rsid w:val="00C73A97"/>
    <w:rsid w:val="00CA0FBD"/>
    <w:rsid w:val="00CC178C"/>
    <w:rsid w:val="00CD088B"/>
    <w:rsid w:val="00CD0EE9"/>
    <w:rsid w:val="00CE147A"/>
    <w:rsid w:val="00D6688F"/>
    <w:rsid w:val="00D76FBF"/>
    <w:rsid w:val="00D81831"/>
    <w:rsid w:val="00DA76F1"/>
    <w:rsid w:val="00DB4EFC"/>
    <w:rsid w:val="00DD28F1"/>
    <w:rsid w:val="00DE79D4"/>
    <w:rsid w:val="00E22746"/>
    <w:rsid w:val="00E26BF3"/>
    <w:rsid w:val="00E42783"/>
    <w:rsid w:val="00E91F7B"/>
    <w:rsid w:val="00E97D4B"/>
    <w:rsid w:val="00ED26A6"/>
    <w:rsid w:val="00F03DB9"/>
    <w:rsid w:val="00F12568"/>
    <w:rsid w:val="00F46F13"/>
    <w:rsid w:val="00F55639"/>
    <w:rsid w:val="00F74530"/>
    <w:rsid w:val="00FA451F"/>
    <w:rsid w:val="00FB3061"/>
    <w:rsid w:val="00FE3E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rules v:ext="edit">
        <o:r id="V:Rule2" type="connector" idref="#_x0000_s1026"/>
      </o:rules>
    </o:shapelayout>
  </w:shapeDefaults>
  <w:decimalSymbol w:val=","/>
  <w:listSeparator w:val=";"/>
  <w15:docId w15:val="{C11D4B14-CB47-4902-9CEC-D705FADF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b-NO" w:eastAsia="nb-N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840"/>
    <w:pPr>
      <w:spacing w:after="200" w:line="276" w:lineRule="auto"/>
    </w:pPr>
    <w:rPr>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rsid w:val="00C73A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C73A97"/>
    <w:rPr>
      <w:rFonts w:ascii="Tahoma" w:hAnsi="Tahoma" w:cs="Tahoma"/>
      <w:sz w:val="16"/>
      <w:szCs w:val="16"/>
    </w:rPr>
  </w:style>
  <w:style w:type="paragraph" w:styleId="Listeavsnitt">
    <w:name w:val="List Paragraph"/>
    <w:basedOn w:val="Normal"/>
    <w:uiPriority w:val="99"/>
    <w:qFormat/>
    <w:rsid w:val="00860CBD"/>
    <w:pPr>
      <w:ind w:left="720"/>
      <w:contextualSpacing/>
    </w:pPr>
  </w:style>
  <w:style w:type="table" w:styleId="Tabellrutenett">
    <w:name w:val="Table Grid"/>
    <w:basedOn w:val="Vanligtabell"/>
    <w:uiPriority w:val="99"/>
    <w:rsid w:val="003909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DD28F1"/>
    <w:rPr>
      <w:sz w:val="16"/>
      <w:szCs w:val="16"/>
    </w:rPr>
  </w:style>
  <w:style w:type="paragraph" w:styleId="Merknadstekst">
    <w:name w:val="annotation text"/>
    <w:basedOn w:val="Normal"/>
    <w:link w:val="MerknadstekstTegn"/>
    <w:uiPriority w:val="99"/>
    <w:semiHidden/>
    <w:unhideWhenUsed/>
    <w:rsid w:val="00DD28F1"/>
    <w:rPr>
      <w:sz w:val="20"/>
      <w:szCs w:val="20"/>
    </w:rPr>
  </w:style>
  <w:style w:type="character" w:customStyle="1" w:styleId="MerknadstekstTegn">
    <w:name w:val="Merknadstekst Tegn"/>
    <w:basedOn w:val="Standardskriftforavsnitt"/>
    <w:link w:val="Merknadstekst"/>
    <w:uiPriority w:val="99"/>
    <w:semiHidden/>
    <w:rsid w:val="00DD28F1"/>
    <w:rPr>
      <w:sz w:val="20"/>
      <w:szCs w:val="20"/>
      <w:lang w:eastAsia="en-US"/>
    </w:rPr>
  </w:style>
  <w:style w:type="paragraph" w:styleId="Kommentaremne">
    <w:name w:val="annotation subject"/>
    <w:basedOn w:val="Merknadstekst"/>
    <w:next w:val="Merknadstekst"/>
    <w:link w:val="KommentaremneTegn"/>
    <w:uiPriority w:val="99"/>
    <w:semiHidden/>
    <w:unhideWhenUsed/>
    <w:rsid w:val="00DD28F1"/>
    <w:rPr>
      <w:b/>
      <w:bCs/>
    </w:rPr>
  </w:style>
  <w:style w:type="character" w:customStyle="1" w:styleId="KommentaremneTegn">
    <w:name w:val="Kommentaremne Tegn"/>
    <w:basedOn w:val="MerknadstekstTegn"/>
    <w:link w:val="Kommentaremne"/>
    <w:uiPriority w:val="99"/>
    <w:semiHidden/>
    <w:rsid w:val="00DD28F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1217</Words>
  <Characters>6451</Characters>
  <Application>Microsoft Office Word</Application>
  <DocSecurity>4</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 Haugen</dc:creator>
  <cp:keywords/>
  <dc:description/>
  <cp:lastModifiedBy>Dagrunn Kjerstin Hanto</cp:lastModifiedBy>
  <cp:revision>2</cp:revision>
  <dcterms:created xsi:type="dcterms:W3CDTF">2021-04-12T09:06:00Z</dcterms:created>
  <dcterms:modified xsi:type="dcterms:W3CDTF">2021-04-12T09:06:00Z</dcterms:modified>
</cp:coreProperties>
</file>